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0E6DE4" w:rsidRDefault="003B26AF" w:rsidP="000A36FB">
      <w:pPr>
        <w:pStyle w:val="Heading1"/>
        <w:jc w:val="center"/>
        <w:rPr>
          <w:rFonts w:ascii="Trebuchet MS" w:hAnsi="Trebuchet MS"/>
          <w:b w:val="0"/>
          <w:bCs w:val="0"/>
          <w:caps/>
          <w:szCs w:val="24"/>
        </w:rPr>
      </w:pPr>
      <w:r w:rsidRPr="000E6DE4">
        <w:rPr>
          <w:rFonts w:ascii="Trebuchet MS" w:hAnsi="Trebuchet MS"/>
          <w:caps/>
          <w:szCs w:val="24"/>
        </w:rPr>
        <w:t>EAST SUSSEX COUNTY COUNCI</w:t>
      </w:r>
      <w:r w:rsidRPr="000E6DE4">
        <w:rPr>
          <w:rFonts w:ascii="Trebuchet MS" w:hAnsi="Trebuchet MS"/>
          <w:caps/>
          <w:noProof/>
          <w:szCs w:val="24"/>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0E6DE4">
        <w:rPr>
          <w:rFonts w:ascii="Trebuchet MS" w:hAnsi="Trebuchet MS"/>
          <w:caps/>
          <w:szCs w:val="24"/>
        </w:rPr>
        <w:t>L JOB DESCRIPTION</w:t>
      </w:r>
    </w:p>
    <w:p w14:paraId="4FFB05CF" w14:textId="19B2A644" w:rsidR="00702B37" w:rsidRPr="000E6DE4" w:rsidRDefault="00702B37" w:rsidP="00702B37">
      <w:pPr>
        <w:pStyle w:val="Heading1"/>
        <w:rPr>
          <w:rFonts w:ascii="Trebuchet MS" w:hAnsi="Trebuchet MS"/>
          <w:b w:val="0"/>
          <w:bCs w:val="0"/>
          <w:szCs w:val="24"/>
        </w:rPr>
      </w:pPr>
      <w:r w:rsidRPr="000E6DE4">
        <w:rPr>
          <w:rFonts w:ascii="Trebuchet MS" w:hAnsi="Trebuchet MS"/>
          <w:szCs w:val="24"/>
        </w:rPr>
        <w:t>J</w:t>
      </w:r>
      <w:r w:rsidR="007A36FA">
        <w:rPr>
          <w:rFonts w:ascii="Trebuchet MS" w:hAnsi="Trebuchet MS"/>
          <w:szCs w:val="24"/>
        </w:rPr>
        <w:t>ob title</w:t>
      </w:r>
      <w:r w:rsidRPr="000E6DE4">
        <w:rPr>
          <w:rFonts w:ascii="Trebuchet MS" w:hAnsi="Trebuchet MS"/>
          <w:szCs w:val="24"/>
        </w:rPr>
        <w:t>:</w:t>
      </w:r>
      <w:r w:rsidR="00CF2C72">
        <w:rPr>
          <w:rFonts w:ascii="Trebuchet MS" w:hAnsi="Trebuchet MS"/>
          <w:szCs w:val="24"/>
        </w:rPr>
        <w:t xml:space="preserve"> </w:t>
      </w:r>
      <w:r w:rsidR="00464B76" w:rsidRPr="000E6DE4">
        <w:rPr>
          <w:rFonts w:ascii="Trebuchet MS" w:hAnsi="Trebuchet MS"/>
          <w:b w:val="0"/>
          <w:bCs w:val="0"/>
          <w:szCs w:val="24"/>
        </w:rPr>
        <w:t>Senior Accounts Receivable Officer</w:t>
      </w:r>
    </w:p>
    <w:p w14:paraId="30154517" w14:textId="6E736261" w:rsidR="00702B37" w:rsidRPr="000E6DE4" w:rsidRDefault="00702B37" w:rsidP="00702B37">
      <w:pPr>
        <w:pStyle w:val="Heading1"/>
        <w:rPr>
          <w:rFonts w:ascii="Trebuchet MS" w:hAnsi="Trebuchet MS"/>
          <w:szCs w:val="24"/>
        </w:rPr>
      </w:pPr>
      <w:r w:rsidRPr="000E6DE4">
        <w:rPr>
          <w:rFonts w:ascii="Trebuchet MS" w:hAnsi="Trebuchet MS"/>
          <w:szCs w:val="24"/>
        </w:rPr>
        <w:t>D</w:t>
      </w:r>
      <w:r w:rsidR="007A36FA">
        <w:rPr>
          <w:rFonts w:ascii="Trebuchet MS" w:hAnsi="Trebuchet MS"/>
          <w:szCs w:val="24"/>
        </w:rPr>
        <w:t>epartment</w:t>
      </w:r>
      <w:r w:rsidR="00CF2C72">
        <w:rPr>
          <w:rFonts w:ascii="Trebuchet MS" w:hAnsi="Trebuchet MS"/>
          <w:szCs w:val="24"/>
        </w:rPr>
        <w:t xml:space="preserve">: </w:t>
      </w:r>
      <w:r w:rsidR="00464B76" w:rsidRPr="000E6DE4">
        <w:rPr>
          <w:rFonts w:ascii="Trebuchet MS" w:hAnsi="Trebuchet MS"/>
          <w:b w:val="0"/>
          <w:bCs w:val="0"/>
          <w:szCs w:val="24"/>
        </w:rPr>
        <w:t>Business Services</w:t>
      </w:r>
    </w:p>
    <w:p w14:paraId="5BCC6FCD" w14:textId="0BF70492" w:rsidR="00702B37" w:rsidRPr="000E6DE4" w:rsidRDefault="00702B37" w:rsidP="00702B37">
      <w:pPr>
        <w:pStyle w:val="Heading1"/>
        <w:rPr>
          <w:rFonts w:ascii="Trebuchet MS" w:hAnsi="Trebuchet MS"/>
          <w:szCs w:val="24"/>
        </w:rPr>
      </w:pPr>
      <w:r w:rsidRPr="000E6DE4">
        <w:rPr>
          <w:rFonts w:ascii="Trebuchet MS" w:hAnsi="Trebuchet MS"/>
          <w:szCs w:val="24"/>
        </w:rPr>
        <w:t>G</w:t>
      </w:r>
      <w:r w:rsidR="007A36FA">
        <w:rPr>
          <w:rFonts w:ascii="Trebuchet MS" w:hAnsi="Trebuchet MS"/>
          <w:szCs w:val="24"/>
        </w:rPr>
        <w:t>rade</w:t>
      </w:r>
      <w:r w:rsidRPr="000E6DE4">
        <w:rPr>
          <w:rFonts w:ascii="Trebuchet MS" w:hAnsi="Trebuchet MS"/>
          <w:szCs w:val="24"/>
        </w:rPr>
        <w:t>:</w:t>
      </w:r>
      <w:r w:rsidR="001D7F22" w:rsidRPr="000E6DE4">
        <w:rPr>
          <w:rFonts w:ascii="Trebuchet MS" w:hAnsi="Trebuchet MS"/>
          <w:szCs w:val="24"/>
        </w:rPr>
        <w:t xml:space="preserve"> </w:t>
      </w:r>
      <w:hyperlink r:id="rId12" w:history="1">
        <w:r w:rsidR="00464B76" w:rsidRPr="000E6DE4">
          <w:rPr>
            <w:rStyle w:val="Hyperlink"/>
            <w:rFonts w:ascii="Trebuchet MS" w:hAnsi="Trebuchet MS"/>
            <w:b w:val="0"/>
            <w:bCs w:val="0"/>
            <w:szCs w:val="24"/>
          </w:rPr>
          <w:t>East Sussex Single Status</w:t>
        </w:r>
        <w:r w:rsidR="00CF2C72">
          <w:rPr>
            <w:rStyle w:val="Hyperlink"/>
            <w:rFonts w:ascii="Trebuchet MS" w:hAnsi="Trebuchet MS"/>
            <w:b w:val="0"/>
            <w:bCs w:val="0"/>
            <w:szCs w:val="24"/>
          </w:rPr>
          <w:t xml:space="preserve"> Grade</w:t>
        </w:r>
        <w:r w:rsidR="00464B76" w:rsidRPr="000E6DE4">
          <w:rPr>
            <w:rStyle w:val="Hyperlink"/>
            <w:rFonts w:ascii="Trebuchet MS" w:hAnsi="Trebuchet MS"/>
            <w:b w:val="0"/>
            <w:bCs w:val="0"/>
            <w:szCs w:val="24"/>
          </w:rPr>
          <w:t xml:space="preserve"> </w:t>
        </w:r>
      </w:hyperlink>
      <w:r w:rsidR="00464B76" w:rsidRPr="000E6DE4">
        <w:rPr>
          <w:rStyle w:val="Hyperlink"/>
          <w:rFonts w:ascii="Trebuchet MS" w:hAnsi="Trebuchet MS"/>
          <w:b w:val="0"/>
          <w:bCs w:val="0"/>
          <w:szCs w:val="24"/>
        </w:rPr>
        <w:t>9</w:t>
      </w:r>
    </w:p>
    <w:p w14:paraId="38232885" w14:textId="75705F2F" w:rsidR="003B26AF" w:rsidRPr="000E6DE4" w:rsidRDefault="00702B37" w:rsidP="00A42132">
      <w:pPr>
        <w:pStyle w:val="Heading1"/>
        <w:spacing w:after="0"/>
        <w:rPr>
          <w:rFonts w:ascii="Trebuchet MS" w:hAnsi="Trebuchet MS"/>
          <w:b w:val="0"/>
          <w:bCs w:val="0"/>
          <w:szCs w:val="24"/>
        </w:rPr>
      </w:pPr>
      <w:r w:rsidRPr="000E6DE4">
        <w:rPr>
          <w:rFonts w:ascii="Trebuchet MS" w:hAnsi="Trebuchet MS"/>
          <w:szCs w:val="24"/>
        </w:rPr>
        <w:t>R</w:t>
      </w:r>
      <w:r w:rsidR="007A36FA">
        <w:rPr>
          <w:rFonts w:ascii="Trebuchet MS" w:hAnsi="Trebuchet MS"/>
          <w:szCs w:val="24"/>
        </w:rPr>
        <w:t>esponsible to</w:t>
      </w:r>
      <w:r w:rsidRPr="000E6DE4">
        <w:rPr>
          <w:rFonts w:ascii="Trebuchet MS" w:hAnsi="Trebuchet MS"/>
          <w:szCs w:val="24"/>
        </w:rPr>
        <w:t>:</w:t>
      </w:r>
      <w:r w:rsidR="00464B76" w:rsidRPr="000E6DE4">
        <w:rPr>
          <w:rFonts w:ascii="Trebuchet MS" w:hAnsi="Trebuchet MS"/>
          <w:szCs w:val="24"/>
        </w:rPr>
        <w:t xml:space="preserve"> </w:t>
      </w:r>
      <w:r w:rsidR="00464B76" w:rsidRPr="000E6DE4">
        <w:rPr>
          <w:rFonts w:ascii="Trebuchet MS" w:hAnsi="Trebuchet MS"/>
          <w:b w:val="0"/>
          <w:bCs w:val="0"/>
          <w:szCs w:val="24"/>
        </w:rPr>
        <w:t>Accounts Receivable Team Leader</w:t>
      </w:r>
    </w:p>
    <w:p w14:paraId="37D647D7" w14:textId="77777777" w:rsidR="003B26AF" w:rsidRPr="000E6DE4" w:rsidRDefault="003B26AF" w:rsidP="002404F4">
      <w:pPr>
        <w:pStyle w:val="Heading1"/>
        <w:rPr>
          <w:rFonts w:ascii="Trebuchet MS" w:hAnsi="Trebuchet MS"/>
          <w:szCs w:val="24"/>
        </w:rPr>
      </w:pPr>
      <w:r w:rsidRPr="000E6DE4">
        <w:rPr>
          <w:rFonts w:ascii="Trebuchet MS" w:hAnsi="Trebuchet MS"/>
          <w:szCs w:val="24"/>
        </w:rPr>
        <w:t>Purpose of the Role:</w:t>
      </w:r>
    </w:p>
    <w:p w14:paraId="74CEA1BD" w14:textId="4BECE20A" w:rsidR="00464B76" w:rsidRPr="000E6DE4" w:rsidRDefault="00464B76" w:rsidP="007A36FA">
      <w:pPr>
        <w:spacing w:after="240" w:line="360" w:lineRule="auto"/>
        <w:rPr>
          <w:rFonts w:ascii="Trebuchet MS" w:hAnsi="Trebuchet MS" w:cs="Arial"/>
        </w:rPr>
      </w:pPr>
      <w:r w:rsidRPr="000E6DE4">
        <w:rPr>
          <w:rFonts w:ascii="Trebuchet MS" w:hAnsi="Trebuchet MS" w:cs="Arial"/>
        </w:rPr>
        <w:t xml:space="preserve">The role of Senior Accounts Receivable Officer sits within the wider Accounts Receivable and Purchase to Pay Team delivering business administration services to internal and external customers. </w:t>
      </w:r>
    </w:p>
    <w:p w14:paraId="361FD841" w14:textId="39FCCE4A" w:rsidR="00464B76" w:rsidRPr="000E6DE4" w:rsidRDefault="00464B76" w:rsidP="007A36FA">
      <w:pPr>
        <w:spacing w:after="240" w:line="360" w:lineRule="auto"/>
        <w:rPr>
          <w:rFonts w:ascii="Trebuchet MS" w:hAnsi="Trebuchet MS" w:cs="Arial"/>
        </w:rPr>
      </w:pPr>
      <w:r w:rsidRPr="000E6DE4">
        <w:rPr>
          <w:rFonts w:ascii="Trebuchet MS" w:hAnsi="Trebuchet MS" w:cs="Arial"/>
        </w:rPr>
        <w:t>The Accounts Receivable function is responsible for the timely collection and allocation of income for the County Council. Providing excellent customer service and appropriate advice and guidance in relation to the collection and allocation of income.</w:t>
      </w:r>
    </w:p>
    <w:p w14:paraId="0C1E4507" w14:textId="77777777" w:rsidR="00920C35" w:rsidRDefault="00464B76" w:rsidP="006E10E7">
      <w:pPr>
        <w:spacing w:after="240" w:line="360" w:lineRule="auto"/>
        <w:rPr>
          <w:rFonts w:ascii="Trebuchet MS" w:hAnsi="Trebuchet MS" w:cs="Arial"/>
        </w:rPr>
      </w:pPr>
      <w:r w:rsidRPr="000E6DE4">
        <w:rPr>
          <w:rFonts w:ascii="Trebuchet MS" w:hAnsi="Trebuchet MS" w:cs="Arial"/>
        </w:rPr>
        <w:t xml:space="preserve">You will be responsible for </w:t>
      </w:r>
      <w:r w:rsidR="009327DC" w:rsidRPr="000E6DE4">
        <w:rPr>
          <w:rFonts w:ascii="Trebuchet MS" w:hAnsi="Trebuchet MS" w:cs="Arial"/>
        </w:rPr>
        <w:t xml:space="preserve">supporting the Accounts Receivable Team Leader to provide and manage a </w:t>
      </w:r>
      <w:r w:rsidR="00F02B28">
        <w:rPr>
          <w:rFonts w:ascii="Trebuchet MS" w:hAnsi="Trebuchet MS" w:cs="Arial"/>
        </w:rPr>
        <w:t>high-quality</w:t>
      </w:r>
      <w:r w:rsidR="009327DC" w:rsidRPr="000E6DE4">
        <w:rPr>
          <w:rFonts w:ascii="Trebuchet MS" w:hAnsi="Trebuchet MS" w:cs="Arial"/>
        </w:rPr>
        <w:t xml:space="preserve"> </w:t>
      </w:r>
      <w:r w:rsidR="00A40246">
        <w:rPr>
          <w:rFonts w:ascii="Trebuchet MS" w:hAnsi="Trebuchet MS" w:cs="Arial"/>
        </w:rPr>
        <w:t>Accounts Receivable</w:t>
      </w:r>
      <w:r w:rsidR="009327DC" w:rsidRPr="000E6DE4">
        <w:rPr>
          <w:rFonts w:ascii="Trebuchet MS" w:hAnsi="Trebuchet MS" w:cs="Arial"/>
        </w:rPr>
        <w:t xml:space="preserve"> service that is customer focussed, </w:t>
      </w:r>
      <w:r w:rsidR="009327DC" w:rsidRPr="00CE19D7">
        <w:rPr>
          <w:rFonts w:ascii="Trebuchet MS" w:hAnsi="Trebuchet MS" w:cs="Arial"/>
        </w:rPr>
        <w:t xml:space="preserve">ensuring </w:t>
      </w:r>
      <w:r w:rsidR="00A40246" w:rsidRPr="00CE19D7">
        <w:rPr>
          <w:rFonts w:ascii="Trebuchet MS" w:hAnsi="Trebuchet MS" w:cs="Arial"/>
        </w:rPr>
        <w:t>outstanding debt is collected effectively and efficiently</w:t>
      </w:r>
      <w:r w:rsidR="009327DC" w:rsidRPr="00CE19D7">
        <w:rPr>
          <w:rFonts w:ascii="Trebuchet MS" w:hAnsi="Trebuchet MS" w:cs="Arial"/>
        </w:rPr>
        <w:t xml:space="preserve">. </w:t>
      </w:r>
    </w:p>
    <w:p w14:paraId="69CE7565" w14:textId="004AD452" w:rsidR="003B26AF" w:rsidRPr="00920C35" w:rsidRDefault="004361C1" w:rsidP="00CE19D7">
      <w:pPr>
        <w:spacing w:line="360" w:lineRule="auto"/>
        <w:rPr>
          <w:rFonts w:ascii="Trebuchet MS" w:hAnsi="Trebuchet MS" w:cs="Arial"/>
        </w:rPr>
      </w:pPr>
      <w:r w:rsidRPr="00CE19D7">
        <w:rPr>
          <w:rFonts w:ascii="Trebuchet MS" w:hAnsi="Trebuchet MS" w:cs="Arial"/>
          <w:b/>
          <w:bCs/>
        </w:rPr>
        <w:t>Key tasks:</w:t>
      </w:r>
    </w:p>
    <w:p w14:paraId="4FF2DFB1"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Support the Accounts Receivable Team Leader with the supervision of a team of staff proactively and positively in line with County Council policies, procedures, and current legislation, including work allocation and review, training, coaching, mentoring and induction of new staff. Provide cover for senior staff.</w:t>
      </w:r>
    </w:p>
    <w:p w14:paraId="337C7892"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 xml:space="preserve">Develop good working relationships with internal and external customers and </w:t>
      </w:r>
      <w:r w:rsidRPr="00FB13F1">
        <w:rPr>
          <w:rFonts w:ascii="Trebuchet MS" w:hAnsi="Trebuchet MS" w:cs="Arial"/>
        </w:rPr>
        <w:t>act as a key contact for service users, their representatives including Personal Assistants, Advocates, Councillors and MPs regarding complaints or concerns in relation to your service area</w:t>
      </w:r>
      <w:r w:rsidRPr="000E6DE4">
        <w:rPr>
          <w:rFonts w:ascii="Trebuchet MS" w:hAnsi="Trebuchet MS" w:cs="Arial"/>
        </w:rPr>
        <w:t>.</w:t>
      </w:r>
    </w:p>
    <w:p w14:paraId="492A48C3"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Represent the team at working groups, meetings and project teams as required.</w:t>
      </w:r>
    </w:p>
    <w:p w14:paraId="763644DE"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Maintain records and systems for designated service areas, accurately inputting and retrieving data as required, run reports, and ensure that entries are kept up to date.</w:t>
      </w:r>
    </w:p>
    <w:p w14:paraId="1AFCE54C"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lastRenderedPageBreak/>
        <w:t>Monitor, review and develop the effectiveness of services, systems, processes and records, suggesting improvements to ensure best value for stakeholders and customers.</w:t>
      </w:r>
    </w:p>
    <w:p w14:paraId="72F556C5"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 xml:space="preserve">Ensure that the team’s performance complies with targets, best practice and quality standards and use effective quality assurance measures for the purposes of regular monitoring. </w:t>
      </w:r>
    </w:p>
    <w:p w14:paraId="490EAC51"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Undertake research, analysis, and reporting of financial and management information as required.</w:t>
      </w:r>
    </w:p>
    <w:p w14:paraId="52F576DE"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Ensure timely and accurate invoicing for all debt due to the County Council including commercial debt, client contributions, rents and leases, damages to street furniture and other sundry income.</w:t>
      </w:r>
    </w:p>
    <w:p w14:paraId="2DDDFB84"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Provide and manage an intelligence-based approach to managing and minimising aged debt ensuring the recovery of debt due to the Council, minimising financial loss.</w:t>
      </w:r>
    </w:p>
    <w:p w14:paraId="3806BAC4"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Manage the deferred payment scheme on behalf of ASC in relation to providing regular aged debt reports, calculating redemption figures once the properties are sold, allocating the income received upon sale of the property and liaising with both ASC and Legal ensuring high standards of financial administration, customer service, and financial planning.</w:t>
      </w:r>
    </w:p>
    <w:p w14:paraId="7537B370" w14:textId="77777777" w:rsidR="00CE19D7" w:rsidRPr="00FB13F1" w:rsidRDefault="00CE19D7" w:rsidP="007A36FA">
      <w:pPr>
        <w:pStyle w:val="ListParagraph"/>
        <w:numPr>
          <w:ilvl w:val="0"/>
          <w:numId w:val="4"/>
        </w:numPr>
        <w:spacing w:after="200" w:line="360" w:lineRule="auto"/>
        <w:rPr>
          <w:rFonts w:ascii="Trebuchet MS" w:hAnsi="Trebuchet MS" w:cs="Arial"/>
        </w:rPr>
      </w:pPr>
      <w:r w:rsidRPr="000E6DE4">
        <w:rPr>
          <w:rFonts w:ascii="Trebuchet MS" w:hAnsi="Trebuchet MS" w:cs="Arial"/>
        </w:rPr>
        <w:t>Undertake tasks across the financial functions within Accounts Receivable and Income Allocation to cover absences and demonstrate a commitment to understanding the key service aspects of these areas to provide a high level of support for these functions.</w:t>
      </w:r>
    </w:p>
    <w:p w14:paraId="22B4D8EB" w14:textId="5455B6E8" w:rsidR="007A36FA" w:rsidRPr="00701C7B" w:rsidRDefault="00CE19D7" w:rsidP="00701C7B">
      <w:pPr>
        <w:pStyle w:val="ListParagraph"/>
        <w:numPr>
          <w:ilvl w:val="0"/>
          <w:numId w:val="4"/>
        </w:numPr>
        <w:spacing w:after="200" w:line="360" w:lineRule="auto"/>
        <w:rPr>
          <w:rFonts w:ascii="Trebuchet MS" w:hAnsi="Trebuchet MS" w:cs="Arial"/>
        </w:rPr>
      </w:pPr>
      <w:bookmarkStart w:id="0" w:name="_Hlk103774077"/>
      <w:r w:rsidRPr="000E6DE4">
        <w:rPr>
          <w:rFonts w:ascii="Trebuchet MS" w:hAnsi="Trebuchet MS" w:cs="Arial"/>
        </w:rPr>
        <w:t>Contribute to the overall management and direction of Business Administration and lead and/or support improvement initiatives across functions.</w:t>
      </w:r>
      <w:bookmarkStart w:id="1" w:name="_Hlk211592718"/>
      <w:bookmarkEnd w:id="0"/>
      <w:r w:rsidR="007A36FA" w:rsidRPr="00701C7B">
        <w:rPr>
          <w:rFonts w:ascii="Trebuchet MS" w:hAnsi="Trebuchet MS" w:cs="Arial"/>
        </w:rPr>
        <w:br w:type="page"/>
      </w:r>
    </w:p>
    <w:p w14:paraId="3F06B4DA" w14:textId="0FF770F3" w:rsidR="007A36FA" w:rsidRPr="00B3386A" w:rsidRDefault="007A36FA" w:rsidP="007A36FA">
      <w:pPr>
        <w:spacing w:after="200" w:line="276" w:lineRule="auto"/>
        <w:rPr>
          <w:rFonts w:ascii="Trebuchet MS" w:hAnsi="Trebuchet MS" w:cs="Arial"/>
        </w:rPr>
      </w:pPr>
      <w:r w:rsidRPr="00B3386A">
        <w:rPr>
          <w:rFonts w:ascii="Trebuchet MS" w:hAnsi="Trebuchet MS" w:cs="Arial"/>
        </w:rPr>
        <w:lastRenderedPageBreak/>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7F54F159" w14:textId="77777777" w:rsidR="007A36FA" w:rsidRPr="00B3386A" w:rsidRDefault="007A36FA" w:rsidP="007A36FA">
      <w:pPr>
        <w:numPr>
          <w:ilvl w:val="0"/>
          <w:numId w:val="25"/>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78BBE195" w14:textId="77777777" w:rsidR="007A36FA" w:rsidRPr="00B3386A" w:rsidRDefault="007A36FA" w:rsidP="007A36FA">
      <w:pPr>
        <w:numPr>
          <w:ilvl w:val="0"/>
          <w:numId w:val="25"/>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02575EAA" w14:textId="6948BEA2" w:rsidR="00CE19D7" w:rsidRPr="00701C7B" w:rsidRDefault="007A36FA" w:rsidP="00701C7B">
      <w:pPr>
        <w:numPr>
          <w:ilvl w:val="0"/>
          <w:numId w:val="25"/>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bookmarkEnd w:id="1"/>
      <w:r w:rsidR="00CE19D7" w:rsidRPr="00701C7B">
        <w:rPr>
          <w:rFonts w:ascii="Trebuchet MS" w:hAnsi="Trebuchet MS"/>
        </w:rPr>
        <w:br w:type="page"/>
      </w:r>
    </w:p>
    <w:p w14:paraId="4F566EEB" w14:textId="7D0A8FFB" w:rsidR="007A36FA" w:rsidRPr="007A36FA" w:rsidRDefault="007A36FA" w:rsidP="007A36FA">
      <w:pPr>
        <w:pStyle w:val="Heading1"/>
        <w:spacing w:line="360" w:lineRule="auto"/>
        <w:jc w:val="center"/>
        <w:rPr>
          <w:rFonts w:ascii="Trebuchet MS" w:hAnsi="Trebuchet MS"/>
        </w:rPr>
      </w:pPr>
      <w:r w:rsidRPr="009106CE">
        <w:rPr>
          <w:rFonts w:ascii="Trebuchet MS" w:hAnsi="Trebuchet MS"/>
        </w:rPr>
        <w:lastRenderedPageBreak/>
        <w:t>PERSON SPECIFICATION</w:t>
      </w:r>
    </w:p>
    <w:p w14:paraId="41EA0D81" w14:textId="77777777" w:rsidR="007A36FA" w:rsidRDefault="007A36FA" w:rsidP="007A36FA">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31E6ED4B" w14:textId="7A28E4F0" w:rsidR="002714BB" w:rsidRPr="006B2018" w:rsidRDefault="002714BB" w:rsidP="006B2018">
      <w:pPr>
        <w:pStyle w:val="ListParagraph"/>
        <w:numPr>
          <w:ilvl w:val="0"/>
          <w:numId w:val="26"/>
        </w:numPr>
        <w:spacing w:line="360" w:lineRule="auto"/>
        <w:rPr>
          <w:rFonts w:ascii="Trebuchet MS" w:hAnsi="Trebuchet MS" w:cs="Arial"/>
        </w:rPr>
      </w:pPr>
      <w:r w:rsidRPr="006B2018">
        <w:rPr>
          <w:rFonts w:ascii="Trebuchet MS" w:hAnsi="Trebuchet MS" w:cs="Arial"/>
        </w:rPr>
        <w:t>Ability to use technology as part of the role including Microsoft 365 including Outlook, Excel, Word, PowerPoint, Microsoft Teams, devices: laptops, and surface hubs.</w:t>
      </w:r>
    </w:p>
    <w:p w14:paraId="7C53614D" w14:textId="419916AE" w:rsidR="002714BB" w:rsidRPr="006B2018" w:rsidRDefault="002714BB" w:rsidP="006B2018">
      <w:pPr>
        <w:pStyle w:val="ListParagraph"/>
        <w:numPr>
          <w:ilvl w:val="0"/>
          <w:numId w:val="26"/>
        </w:numPr>
        <w:spacing w:line="360" w:lineRule="auto"/>
        <w:rPr>
          <w:rFonts w:ascii="Trebuchet MS" w:hAnsi="Trebuchet MS" w:cs="Arial"/>
        </w:rPr>
      </w:pPr>
      <w:r w:rsidRPr="006B2018">
        <w:rPr>
          <w:rFonts w:ascii="Trebuchet MS" w:hAnsi="Trebuchet MS" w:cs="Arial"/>
        </w:rPr>
        <w:t xml:space="preserve">Ability to plan and organise a varied workload for self and others, working to short deadlines. </w:t>
      </w:r>
    </w:p>
    <w:p w14:paraId="6A0AD542" w14:textId="3797C727" w:rsidR="002714BB" w:rsidRPr="006B2018" w:rsidRDefault="002714BB" w:rsidP="006B2018">
      <w:pPr>
        <w:pStyle w:val="ListParagraph"/>
        <w:numPr>
          <w:ilvl w:val="0"/>
          <w:numId w:val="26"/>
        </w:numPr>
        <w:spacing w:line="360" w:lineRule="auto"/>
        <w:rPr>
          <w:rFonts w:ascii="Trebuchet MS" w:hAnsi="Trebuchet MS" w:cs="Arial"/>
        </w:rPr>
      </w:pPr>
      <w:r w:rsidRPr="006B2018">
        <w:rPr>
          <w:rFonts w:ascii="Trebuchet MS" w:hAnsi="Trebuchet MS" w:cs="Arial"/>
        </w:rPr>
        <w:t xml:space="preserve">Ability to analyse, interpret and clearly present data, some of which may be complex, in line with Data Protection regulations. </w:t>
      </w:r>
    </w:p>
    <w:p w14:paraId="4971EABC" w14:textId="2E0E18CD" w:rsidR="002714BB" w:rsidRPr="006B2018" w:rsidRDefault="002714BB" w:rsidP="006B2018">
      <w:pPr>
        <w:pStyle w:val="ListParagraph"/>
        <w:numPr>
          <w:ilvl w:val="0"/>
          <w:numId w:val="26"/>
        </w:numPr>
        <w:spacing w:line="360" w:lineRule="auto"/>
        <w:rPr>
          <w:rFonts w:ascii="Trebuchet MS" w:hAnsi="Trebuchet MS" w:cs="Arial"/>
        </w:rPr>
      </w:pPr>
      <w:r w:rsidRPr="006B2018">
        <w:rPr>
          <w:rFonts w:ascii="Trebuchet MS" w:hAnsi="Trebuchet MS" w:cs="Arial"/>
        </w:rPr>
        <w:t xml:space="preserve">Ability to use research to inform the content of reports where appropriate, and the ability to produce clear and accessible reports to be shared with managers. </w:t>
      </w:r>
    </w:p>
    <w:p w14:paraId="759ED7BC" w14:textId="19B2BEB1" w:rsidR="002714BB" w:rsidRPr="006B2018" w:rsidRDefault="002714BB" w:rsidP="006B2018">
      <w:pPr>
        <w:pStyle w:val="ListParagraph"/>
        <w:numPr>
          <w:ilvl w:val="0"/>
          <w:numId w:val="26"/>
        </w:numPr>
        <w:spacing w:line="360" w:lineRule="auto"/>
        <w:rPr>
          <w:rFonts w:ascii="Trebuchet MS" w:hAnsi="Trebuchet MS" w:cs="Arial"/>
        </w:rPr>
      </w:pPr>
      <w:r w:rsidRPr="006B2018">
        <w:rPr>
          <w:rFonts w:ascii="Trebuchet MS" w:hAnsi="Trebuchet MS" w:cs="Arial"/>
        </w:rPr>
        <w:t>Ability to communicate effectively with a range of people in a clear, concise and accurate manner, changing messages to suit different audiences.</w:t>
      </w:r>
    </w:p>
    <w:p w14:paraId="5C812C60" w14:textId="77777777" w:rsidR="007A36FA" w:rsidRDefault="007A36FA" w:rsidP="007A36FA">
      <w:pPr>
        <w:pStyle w:val="ListParagraph"/>
        <w:numPr>
          <w:ilvl w:val="0"/>
          <w:numId w:val="26"/>
        </w:numPr>
        <w:spacing w:line="360" w:lineRule="auto"/>
        <w:rPr>
          <w:rFonts w:ascii="Trebuchet MS" w:hAnsi="Trebuchet MS" w:cs="Arial"/>
        </w:rPr>
      </w:pPr>
      <w:r w:rsidRPr="000E6DE4">
        <w:rPr>
          <w:rFonts w:ascii="Trebuchet MS" w:hAnsi="Trebuchet MS" w:cs="Arial"/>
        </w:rPr>
        <w:t>Ability to supervise and motivate staff in a structured, positive, and pro-active manner.</w:t>
      </w:r>
    </w:p>
    <w:p w14:paraId="4961B680" w14:textId="5E00DEF8" w:rsidR="007A36FA" w:rsidRPr="007A36FA" w:rsidRDefault="00462E95" w:rsidP="007A36FA">
      <w:pPr>
        <w:pStyle w:val="ListParagraph"/>
        <w:numPr>
          <w:ilvl w:val="0"/>
          <w:numId w:val="26"/>
        </w:numPr>
        <w:spacing w:line="360" w:lineRule="auto"/>
        <w:rPr>
          <w:rFonts w:ascii="Trebuchet MS" w:hAnsi="Trebuchet MS" w:cs="Arial"/>
        </w:rPr>
      </w:pPr>
      <w:r>
        <w:rPr>
          <w:rFonts w:ascii="Trebuchet MS" w:hAnsi="Trebuchet MS" w:cs="Arial"/>
        </w:rPr>
        <w:t>W</w:t>
      </w:r>
      <w:r w:rsidR="007A36FA">
        <w:rPr>
          <w:rFonts w:ascii="Trebuchet MS" w:hAnsi="Trebuchet MS" w:cs="Arial"/>
        </w:rPr>
        <w:t>orking k</w:t>
      </w:r>
      <w:r w:rsidR="007A36FA" w:rsidRPr="00D74AD1">
        <w:rPr>
          <w:rFonts w:ascii="Trebuchet MS" w:hAnsi="Trebuchet MS" w:cs="Arial"/>
        </w:rPr>
        <w:t xml:space="preserve">nowledge of the Accounts Receivable function </w:t>
      </w:r>
      <w:r w:rsidR="007A36FA">
        <w:rPr>
          <w:rFonts w:ascii="Trebuchet MS" w:hAnsi="Trebuchet MS" w:cs="Arial"/>
        </w:rPr>
        <w:t xml:space="preserve">and </w:t>
      </w:r>
      <w:r w:rsidR="007A36FA" w:rsidRPr="00D74AD1">
        <w:rPr>
          <w:rFonts w:ascii="Trebuchet MS" w:hAnsi="Trebuchet MS" w:cs="Arial"/>
        </w:rPr>
        <w:t>computerised financial information systems</w:t>
      </w:r>
      <w:r w:rsidR="007A36FA">
        <w:rPr>
          <w:rFonts w:ascii="Trebuchet MS" w:hAnsi="Trebuchet MS" w:cs="Arial"/>
        </w:rPr>
        <w:t>, ideally Oracle cloud</w:t>
      </w:r>
    </w:p>
    <w:p w14:paraId="44A32ECE" w14:textId="77777777" w:rsidR="007A36FA" w:rsidRDefault="007A36FA" w:rsidP="007A36FA">
      <w:pPr>
        <w:pStyle w:val="ListParagraph"/>
        <w:numPr>
          <w:ilvl w:val="0"/>
          <w:numId w:val="26"/>
        </w:numPr>
        <w:spacing w:line="360" w:lineRule="auto"/>
        <w:rPr>
          <w:rFonts w:ascii="Trebuchet MS" w:hAnsi="Trebuchet MS" w:cs="Arial"/>
        </w:rPr>
      </w:pPr>
      <w:r w:rsidRPr="000E6DE4">
        <w:rPr>
          <w:rFonts w:ascii="Trebuchet MS" w:hAnsi="Trebuchet MS" w:cs="Arial"/>
        </w:rPr>
        <w:t>Experience of working in a</w:t>
      </w:r>
      <w:r>
        <w:rPr>
          <w:rFonts w:ascii="Trebuchet MS" w:hAnsi="Trebuchet MS" w:cs="Arial"/>
        </w:rPr>
        <w:t xml:space="preserve">n Accounts Receivable </w:t>
      </w:r>
      <w:r w:rsidRPr="000E6DE4">
        <w:rPr>
          <w:rFonts w:ascii="Trebuchet MS" w:hAnsi="Trebuchet MS" w:cs="Arial"/>
        </w:rPr>
        <w:t>environment</w:t>
      </w:r>
      <w:r>
        <w:rPr>
          <w:rFonts w:ascii="Trebuchet MS" w:hAnsi="Trebuchet MS" w:cs="Arial"/>
        </w:rPr>
        <w:t>.</w:t>
      </w:r>
    </w:p>
    <w:p w14:paraId="310E6C67" w14:textId="6276B58B" w:rsidR="00CA1D8A" w:rsidRPr="006B2018" w:rsidRDefault="00CA1D8A" w:rsidP="006B2018">
      <w:pPr>
        <w:pStyle w:val="ListParagraph"/>
        <w:numPr>
          <w:ilvl w:val="0"/>
          <w:numId w:val="26"/>
        </w:numPr>
        <w:spacing w:line="360" w:lineRule="auto"/>
        <w:rPr>
          <w:rFonts w:ascii="Trebuchet MS" w:hAnsi="Trebuchet MS" w:cs="Arial"/>
        </w:rPr>
      </w:pPr>
      <w:r w:rsidRPr="006B2018">
        <w:rPr>
          <w:rFonts w:ascii="Trebuchet MS" w:hAnsi="Trebuchet MS" w:cs="Arial"/>
        </w:rPr>
        <w:t xml:space="preserve">Ability to provide effective customer service which will include providing clear and succinct advice, responding appropriately to customers’ needs.  </w:t>
      </w:r>
    </w:p>
    <w:p w14:paraId="28399FD4" w14:textId="77777777" w:rsidR="007A36FA" w:rsidRPr="007A36FA" w:rsidRDefault="007A36FA" w:rsidP="007A36FA">
      <w:pPr>
        <w:pStyle w:val="ListParagraph"/>
        <w:numPr>
          <w:ilvl w:val="0"/>
          <w:numId w:val="26"/>
        </w:numPr>
        <w:spacing w:line="360" w:lineRule="auto"/>
        <w:rPr>
          <w:rFonts w:ascii="Trebuchet MS" w:hAnsi="Trebuchet MS" w:cs="Arial"/>
        </w:rPr>
      </w:pPr>
      <w:r w:rsidRPr="000E6DE4">
        <w:rPr>
          <w:rFonts w:ascii="Trebuchet MS" w:hAnsi="Trebuchet MS" w:cs="Arial"/>
        </w:rPr>
        <w:t>A commitment to working as a positive and constructive team member, demonstrating a collaborative and co-operative approach.</w:t>
      </w:r>
    </w:p>
    <w:p w14:paraId="5F6C40A6" w14:textId="77777777" w:rsidR="007A36FA" w:rsidRDefault="007A36FA" w:rsidP="007A36FA">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6F8F86B" w14:textId="7732A5CE" w:rsidR="007A36FA" w:rsidRPr="007A36FA" w:rsidRDefault="007A36FA" w:rsidP="007A36FA">
      <w:pPr>
        <w:pStyle w:val="ListParagraph"/>
        <w:numPr>
          <w:ilvl w:val="0"/>
          <w:numId w:val="26"/>
        </w:numPr>
        <w:spacing w:line="360" w:lineRule="auto"/>
        <w:rPr>
          <w:rFonts w:ascii="Trebuchet MS" w:hAnsi="Trebuchet MS" w:cs="Arial"/>
        </w:rPr>
      </w:pPr>
      <w:r w:rsidRPr="007A36FA">
        <w:rPr>
          <w:rFonts w:ascii="Trebuchet MS" w:hAnsi="Trebuchet MS" w:cs="Arial"/>
        </w:rPr>
        <w:t>Relevant knowledge of the legal framework in relation to charges for the provision of services in Adult Social Care, i.e. CRAG, Fairer Contributions, National Assistance Act 1948, Health and Social Security Adjudications Act, 1983 (HASSASSA)</w:t>
      </w:r>
      <w:r w:rsidR="00733CDE">
        <w:rPr>
          <w:rFonts w:ascii="Trebuchet MS" w:hAnsi="Trebuchet MS" w:cs="Arial"/>
        </w:rPr>
        <w:t xml:space="preserve"> and Care Act 2014</w:t>
      </w:r>
      <w:r w:rsidRPr="007A36FA">
        <w:rPr>
          <w:rFonts w:ascii="Trebuchet MS" w:hAnsi="Trebuchet MS" w:cs="Arial"/>
        </w:rPr>
        <w:t>.</w:t>
      </w:r>
    </w:p>
    <w:p w14:paraId="285F1217" w14:textId="77777777" w:rsidR="007A36FA" w:rsidRPr="007A36FA" w:rsidRDefault="007A36FA" w:rsidP="007A36FA">
      <w:pPr>
        <w:pStyle w:val="ListParagraph"/>
        <w:numPr>
          <w:ilvl w:val="0"/>
          <w:numId w:val="26"/>
        </w:numPr>
        <w:spacing w:line="360" w:lineRule="auto"/>
        <w:rPr>
          <w:rFonts w:ascii="Trebuchet MS" w:hAnsi="Trebuchet MS" w:cs="Arial"/>
        </w:rPr>
      </w:pPr>
      <w:r w:rsidRPr="007A36FA">
        <w:rPr>
          <w:rFonts w:ascii="Trebuchet MS" w:hAnsi="Trebuchet MS" w:cs="Arial"/>
        </w:rPr>
        <w:t>Experience in delivering presentations and training.</w:t>
      </w:r>
    </w:p>
    <w:p w14:paraId="5BA82AE0" w14:textId="0FAFE935" w:rsidR="00701C7B" w:rsidRPr="00701C7B" w:rsidRDefault="007A36FA" w:rsidP="00701C7B">
      <w:pPr>
        <w:pStyle w:val="ListParagraph"/>
        <w:numPr>
          <w:ilvl w:val="0"/>
          <w:numId w:val="26"/>
        </w:numPr>
        <w:spacing w:line="360" w:lineRule="auto"/>
        <w:rPr>
          <w:rFonts w:ascii="Trebuchet MS" w:hAnsi="Trebuchet MS" w:cs="Arial"/>
        </w:rPr>
      </w:pPr>
      <w:r w:rsidRPr="007A36FA">
        <w:rPr>
          <w:rFonts w:ascii="Trebuchet MS" w:hAnsi="Trebuchet MS" w:cs="Arial"/>
        </w:rPr>
        <w:t>Experience of working on projects and change initiatives.</w:t>
      </w:r>
      <w:r w:rsidR="00701C7B" w:rsidRPr="00701C7B">
        <w:rPr>
          <w:rFonts w:ascii="Trebuchet MS" w:hAnsi="Trebuchet MS" w:cs="Arial"/>
          <w:b/>
          <w:bCs/>
        </w:rPr>
        <w:br w:type="page"/>
      </w:r>
    </w:p>
    <w:p w14:paraId="291AD1A9" w14:textId="59598DF7" w:rsidR="007A36FA" w:rsidRPr="00CF3A59" w:rsidRDefault="007A36FA" w:rsidP="007A36FA">
      <w:pPr>
        <w:spacing w:before="240" w:line="360" w:lineRule="auto"/>
        <w:rPr>
          <w:rFonts w:ascii="Trebuchet MS" w:hAnsi="Trebuchet MS" w:cs="Arial"/>
          <w:b/>
          <w:bCs/>
        </w:rPr>
      </w:pPr>
      <w:r>
        <w:rPr>
          <w:rFonts w:ascii="Trebuchet MS" w:hAnsi="Trebuchet MS" w:cs="Arial"/>
          <w:b/>
          <w:bCs/>
        </w:rPr>
        <w:lastRenderedPageBreak/>
        <w:t>Document version control:</w:t>
      </w:r>
    </w:p>
    <w:p w14:paraId="04EA106C" w14:textId="2DE53FE7" w:rsidR="007A36FA" w:rsidRPr="005E0B6D" w:rsidRDefault="007A36FA" w:rsidP="007A36FA">
      <w:pPr>
        <w:spacing w:line="360" w:lineRule="auto"/>
        <w:rPr>
          <w:rFonts w:ascii="Trebuchet MS" w:hAnsi="Trebuchet MS" w:cs="Arial"/>
        </w:rPr>
      </w:pPr>
      <w:r w:rsidRPr="005E0B6D">
        <w:rPr>
          <w:rFonts w:ascii="Trebuchet MS" w:hAnsi="Trebuchet MS" w:cs="Arial"/>
        </w:rPr>
        <w:t xml:space="preserve">Date created/amended: </w:t>
      </w:r>
      <w:r>
        <w:rPr>
          <w:rFonts w:ascii="Trebuchet MS" w:hAnsi="Trebuchet MS" w:cs="Arial"/>
        </w:rPr>
        <w:t>October 2025</w:t>
      </w:r>
    </w:p>
    <w:p w14:paraId="2284B26A" w14:textId="607B2897" w:rsidR="007A36FA" w:rsidRPr="005E0B6D" w:rsidRDefault="007A36FA" w:rsidP="007A36FA">
      <w:pPr>
        <w:spacing w:line="360" w:lineRule="auto"/>
        <w:rPr>
          <w:rFonts w:ascii="Trebuchet MS" w:hAnsi="Trebuchet MS" w:cs="Arial"/>
        </w:rPr>
      </w:pPr>
      <w:r w:rsidRPr="005E0B6D">
        <w:rPr>
          <w:rFonts w:ascii="Trebuchet MS" w:hAnsi="Trebuchet MS" w:cs="Arial"/>
        </w:rPr>
        <w:t xml:space="preserve">Name of person created/amended document: </w:t>
      </w:r>
      <w:r w:rsidR="00733CDE">
        <w:rPr>
          <w:rFonts w:ascii="Trebuchet MS" w:hAnsi="Trebuchet MS" w:cs="Arial"/>
        </w:rPr>
        <w:t>Sarah Pook</w:t>
      </w:r>
    </w:p>
    <w:p w14:paraId="57BD424E" w14:textId="578303DB" w:rsidR="007A36FA" w:rsidRPr="00147AD2" w:rsidRDefault="007A36FA" w:rsidP="007A36FA">
      <w:pPr>
        <w:spacing w:line="360" w:lineRule="auto"/>
        <w:rPr>
          <w:rFonts w:ascii="Trebuchet MS" w:hAnsi="Trebuchet MS" w:cs="Arial"/>
        </w:rPr>
        <w:sectPr w:rsidR="007A36FA" w:rsidRPr="00147AD2" w:rsidSect="007A36FA">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12767</w:t>
      </w:r>
    </w:p>
    <w:p w14:paraId="2E6C53C6" w14:textId="1FD62DC6" w:rsidR="005C772C" w:rsidRPr="000E6DE4" w:rsidRDefault="005C772C" w:rsidP="007A36FA">
      <w:pPr>
        <w:pStyle w:val="Title"/>
        <w:spacing w:after="240"/>
        <w:outlineLvl w:val="0"/>
        <w:rPr>
          <w:rFonts w:ascii="Trebuchet MS" w:hAnsi="Trebuchet MS"/>
          <w:u w:val="none"/>
        </w:rPr>
      </w:pPr>
      <w:r w:rsidRPr="000E6DE4">
        <w:rPr>
          <w:rFonts w:ascii="Trebuchet MS" w:hAnsi="Trebuchet MS"/>
          <w:u w:val="none"/>
        </w:rPr>
        <w:lastRenderedPageBreak/>
        <w:t>Health &amp; Safety Functions</w:t>
      </w:r>
    </w:p>
    <w:p w14:paraId="59C6132D" w14:textId="6D10BC29" w:rsidR="005C772C" w:rsidRPr="007A36FA" w:rsidRDefault="005C772C" w:rsidP="007A36FA">
      <w:pPr>
        <w:pStyle w:val="Title"/>
        <w:spacing w:after="240" w:line="360" w:lineRule="auto"/>
        <w:ind w:left="-900" w:right="-694"/>
        <w:jc w:val="both"/>
        <w:outlineLvl w:val="0"/>
        <w:rPr>
          <w:rFonts w:ascii="Trebuchet MS" w:hAnsi="Trebuchet MS"/>
          <w:b w:val="0"/>
          <w:bCs w:val="0"/>
          <w:u w:val="none"/>
        </w:rPr>
      </w:pPr>
      <w:r w:rsidRPr="000E6DE4">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0E6DE4">
        <w:rPr>
          <w:rFonts w:ascii="Trebuchet MS" w:hAnsi="Trebuchet MS"/>
          <w:b w:val="0"/>
          <w:bCs w:val="0"/>
          <w:u w:val="none"/>
        </w:rPr>
        <w:t>are applying</w:t>
      </w:r>
      <w:r w:rsidRPr="000E6DE4">
        <w:rPr>
          <w:rFonts w:ascii="Trebuchet MS" w:hAnsi="Trebuchet MS"/>
          <w:b w:val="0"/>
          <w:bCs w:val="0"/>
          <w:u w:val="none"/>
        </w:rPr>
        <w:t xml:space="preserve"> for. This information will help you if successful in your application identify any </w:t>
      </w:r>
      <w:r w:rsidR="00595D51" w:rsidRPr="000E6DE4">
        <w:rPr>
          <w:rFonts w:ascii="Trebuchet MS" w:hAnsi="Trebuchet MS"/>
          <w:b w:val="0"/>
          <w:bCs w:val="0"/>
          <w:u w:val="none"/>
        </w:rPr>
        <w:t>health-related</w:t>
      </w:r>
      <w:r w:rsidRPr="000E6DE4">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7A36FA" w:rsidRPr="009106CE" w14:paraId="779ED7D6" w14:textId="77777777" w:rsidTr="00C86B75">
        <w:trPr>
          <w:tblHeader/>
        </w:trPr>
        <w:tc>
          <w:tcPr>
            <w:tcW w:w="8691" w:type="dxa"/>
          </w:tcPr>
          <w:p w14:paraId="7E1680C8" w14:textId="77777777" w:rsidR="007A36FA" w:rsidRPr="009106CE" w:rsidRDefault="007A36FA" w:rsidP="00C86B75">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40577E8E" w14:textId="77777777" w:rsidR="007A36FA" w:rsidRPr="009106CE" w:rsidRDefault="007A36FA" w:rsidP="00C86B75">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7A36FA" w:rsidRPr="009106CE" w14:paraId="7DF07E4B" w14:textId="77777777" w:rsidTr="00C86B75">
        <w:trPr>
          <w:tblHeader/>
        </w:trPr>
        <w:tc>
          <w:tcPr>
            <w:tcW w:w="8691" w:type="dxa"/>
          </w:tcPr>
          <w:p w14:paraId="23CB2D2C"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490B159"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Yes</w:t>
            </w:r>
          </w:p>
        </w:tc>
      </w:tr>
      <w:tr w:rsidR="007A36FA" w:rsidRPr="009106CE" w14:paraId="1A69A060" w14:textId="77777777" w:rsidTr="00C86B75">
        <w:trPr>
          <w:tblHeader/>
        </w:trPr>
        <w:tc>
          <w:tcPr>
            <w:tcW w:w="8691" w:type="dxa"/>
          </w:tcPr>
          <w:p w14:paraId="0E29F0B8"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7A0484DA"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No</w:t>
            </w:r>
          </w:p>
        </w:tc>
      </w:tr>
      <w:tr w:rsidR="007A36FA" w:rsidRPr="009106CE" w14:paraId="32B71B3B" w14:textId="77777777" w:rsidTr="00C86B75">
        <w:trPr>
          <w:tblHeader/>
        </w:trPr>
        <w:tc>
          <w:tcPr>
            <w:tcW w:w="8691" w:type="dxa"/>
          </w:tcPr>
          <w:p w14:paraId="613A3C0B"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121E628B"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69B23B36" w14:textId="77777777" w:rsidTr="00C86B75">
        <w:trPr>
          <w:tblHeader/>
        </w:trPr>
        <w:tc>
          <w:tcPr>
            <w:tcW w:w="8691" w:type="dxa"/>
          </w:tcPr>
          <w:p w14:paraId="359C6AC5"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Occupational Driving</w:t>
            </w:r>
          </w:p>
        </w:tc>
        <w:tc>
          <w:tcPr>
            <w:tcW w:w="1389" w:type="dxa"/>
          </w:tcPr>
          <w:p w14:paraId="4CB8D438"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38611BA9" w14:textId="77777777" w:rsidTr="00C86B75">
        <w:trPr>
          <w:tblHeader/>
        </w:trPr>
        <w:tc>
          <w:tcPr>
            <w:tcW w:w="8691" w:type="dxa"/>
          </w:tcPr>
          <w:p w14:paraId="759682C5"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Lone Working</w:t>
            </w:r>
          </w:p>
        </w:tc>
        <w:tc>
          <w:tcPr>
            <w:tcW w:w="1389" w:type="dxa"/>
          </w:tcPr>
          <w:p w14:paraId="2A23BEF2"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73E2E078" w14:textId="77777777" w:rsidTr="00C86B75">
        <w:trPr>
          <w:tblHeader/>
        </w:trPr>
        <w:tc>
          <w:tcPr>
            <w:tcW w:w="8691" w:type="dxa"/>
          </w:tcPr>
          <w:p w14:paraId="006F02C2"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Working at height</w:t>
            </w:r>
          </w:p>
        </w:tc>
        <w:tc>
          <w:tcPr>
            <w:tcW w:w="1389" w:type="dxa"/>
          </w:tcPr>
          <w:p w14:paraId="3DC97038"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74F58EAE" w14:textId="77777777" w:rsidTr="00C86B75">
        <w:trPr>
          <w:tblHeader/>
        </w:trPr>
        <w:tc>
          <w:tcPr>
            <w:tcW w:w="8691" w:type="dxa"/>
          </w:tcPr>
          <w:p w14:paraId="61CA55E0"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Shift / night work</w:t>
            </w:r>
          </w:p>
        </w:tc>
        <w:tc>
          <w:tcPr>
            <w:tcW w:w="1389" w:type="dxa"/>
          </w:tcPr>
          <w:p w14:paraId="2A4D5D00"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5A38FB20" w14:textId="77777777" w:rsidTr="00C86B75">
        <w:trPr>
          <w:tblHeader/>
        </w:trPr>
        <w:tc>
          <w:tcPr>
            <w:tcW w:w="8691" w:type="dxa"/>
          </w:tcPr>
          <w:p w14:paraId="0B6FA692"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5555DE2B"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4BA48D10" w14:textId="77777777" w:rsidTr="00C86B75">
        <w:trPr>
          <w:tblHeader/>
        </w:trPr>
        <w:tc>
          <w:tcPr>
            <w:tcW w:w="8691" w:type="dxa"/>
          </w:tcPr>
          <w:p w14:paraId="5706DCDB"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Using power tools</w:t>
            </w:r>
          </w:p>
        </w:tc>
        <w:tc>
          <w:tcPr>
            <w:tcW w:w="1389" w:type="dxa"/>
          </w:tcPr>
          <w:p w14:paraId="3D539C6B"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3F5550B2" w14:textId="77777777" w:rsidTr="00C86B75">
        <w:trPr>
          <w:tblHeader/>
        </w:trPr>
        <w:tc>
          <w:tcPr>
            <w:tcW w:w="8691" w:type="dxa"/>
          </w:tcPr>
          <w:p w14:paraId="02C470A3"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4521DE2D"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1A0F510F" w14:textId="77777777" w:rsidTr="00C86B75">
        <w:trPr>
          <w:trHeight w:val="80"/>
          <w:tblHeader/>
        </w:trPr>
        <w:tc>
          <w:tcPr>
            <w:tcW w:w="8691" w:type="dxa"/>
          </w:tcPr>
          <w:p w14:paraId="4705A02B"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Food handling</w:t>
            </w:r>
          </w:p>
        </w:tc>
        <w:tc>
          <w:tcPr>
            <w:tcW w:w="1389" w:type="dxa"/>
          </w:tcPr>
          <w:p w14:paraId="3DDE73DA"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r w:rsidR="007A36FA" w:rsidRPr="009106CE" w14:paraId="4044BD5D" w14:textId="77777777" w:rsidTr="00C86B75">
        <w:trPr>
          <w:trHeight w:val="80"/>
          <w:tblHeader/>
        </w:trPr>
        <w:tc>
          <w:tcPr>
            <w:tcW w:w="8691" w:type="dxa"/>
          </w:tcPr>
          <w:p w14:paraId="58A55E46" w14:textId="77777777" w:rsidR="007A36FA" w:rsidRPr="009106CE" w:rsidRDefault="007A36FA" w:rsidP="00C86B75">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5B1E9B9D" w14:textId="77777777" w:rsidR="007A36FA" w:rsidRPr="009106CE" w:rsidRDefault="007A36FA" w:rsidP="00C86B75">
            <w:pPr>
              <w:spacing w:line="360" w:lineRule="auto"/>
              <w:rPr>
                <w:rFonts w:ascii="Trebuchet MS" w:hAnsi="Trebuchet MS" w:cs="Arial"/>
              </w:rPr>
            </w:pPr>
            <w:r w:rsidRPr="005469C7">
              <w:rPr>
                <w:rFonts w:ascii="Trebuchet MS" w:hAnsi="Trebuchet MS" w:cs="Arial"/>
              </w:rPr>
              <w:t>No</w:t>
            </w:r>
          </w:p>
        </w:tc>
      </w:tr>
    </w:tbl>
    <w:p w14:paraId="246B8967" w14:textId="77777777" w:rsidR="005C772C" w:rsidRPr="000E6DE4" w:rsidRDefault="005C772C" w:rsidP="005C772C">
      <w:pPr>
        <w:jc w:val="both"/>
        <w:rPr>
          <w:rFonts w:ascii="Trebuchet MS" w:hAnsi="Trebuchet MS" w:cs="Arial"/>
        </w:rPr>
      </w:pPr>
    </w:p>
    <w:sectPr w:rsidR="005C772C" w:rsidRPr="000E6DE4" w:rsidSect="00873F9C">
      <w:headerReference w:type="default" r:id="rId13"/>
      <w:footerReference w:type="default" r:id="rId14"/>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05938"/>
    <w:multiLevelType w:val="hybridMultilevel"/>
    <w:tmpl w:val="75083ECE"/>
    <w:lvl w:ilvl="0" w:tplc="0809000F">
      <w:start w:val="1"/>
      <w:numFmt w:val="decimal"/>
      <w:lvlText w:val="%1."/>
      <w:lvlJc w:val="left"/>
      <w:pPr>
        <w:tabs>
          <w:tab w:val="num" w:pos="720"/>
        </w:tabs>
        <w:ind w:left="720" w:hanging="360"/>
      </w:pPr>
    </w:lvl>
    <w:lvl w:ilvl="1" w:tplc="CBEA4A0E">
      <w:start w:val="10"/>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E52DAD"/>
    <w:multiLevelType w:val="hybridMultilevel"/>
    <w:tmpl w:val="BD26CF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61741"/>
    <w:multiLevelType w:val="hybridMultilevel"/>
    <w:tmpl w:val="89D4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344D1F"/>
    <w:multiLevelType w:val="multilevel"/>
    <w:tmpl w:val="DD4650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46CDD"/>
    <w:multiLevelType w:val="hybridMultilevel"/>
    <w:tmpl w:val="0652CB7A"/>
    <w:lvl w:ilvl="0" w:tplc="08090001">
      <w:start w:val="1"/>
      <w:numFmt w:val="bullet"/>
      <w:lvlText w:val=""/>
      <w:lvlJc w:val="left"/>
      <w:pPr>
        <w:tabs>
          <w:tab w:val="num" w:pos="360"/>
        </w:tabs>
        <w:ind w:left="360" w:hanging="360"/>
      </w:pPr>
      <w:rPr>
        <w:rFonts w:ascii="Symbol" w:hAnsi="Symbol" w:hint="default"/>
      </w:rPr>
    </w:lvl>
    <w:lvl w:ilvl="1" w:tplc="6DCCC786">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D32492"/>
    <w:multiLevelType w:val="hybridMultilevel"/>
    <w:tmpl w:val="F4A4BB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D292C"/>
    <w:multiLevelType w:val="hybridMultilevel"/>
    <w:tmpl w:val="7C48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F196A"/>
    <w:multiLevelType w:val="hybridMultilevel"/>
    <w:tmpl w:val="38CA22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FB6B77"/>
    <w:multiLevelType w:val="hybridMultilevel"/>
    <w:tmpl w:val="8BA4A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996AEA"/>
    <w:multiLevelType w:val="hybridMultilevel"/>
    <w:tmpl w:val="E68AD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0043EF"/>
    <w:multiLevelType w:val="hybridMultilevel"/>
    <w:tmpl w:val="B436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B5B7D"/>
    <w:multiLevelType w:val="hybridMultilevel"/>
    <w:tmpl w:val="183A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03270"/>
    <w:multiLevelType w:val="hybridMultilevel"/>
    <w:tmpl w:val="61D0F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00EEA"/>
    <w:multiLevelType w:val="hybridMultilevel"/>
    <w:tmpl w:val="B25292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022F5D"/>
    <w:multiLevelType w:val="hybridMultilevel"/>
    <w:tmpl w:val="7242D0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693098"/>
    <w:multiLevelType w:val="hybridMultilevel"/>
    <w:tmpl w:val="F9E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1D7ED8"/>
    <w:multiLevelType w:val="hybridMultilevel"/>
    <w:tmpl w:val="649E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83F13"/>
    <w:multiLevelType w:val="hybridMultilevel"/>
    <w:tmpl w:val="0A689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A32F5"/>
    <w:multiLevelType w:val="hybridMultilevel"/>
    <w:tmpl w:val="21342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75681"/>
    <w:multiLevelType w:val="hybridMultilevel"/>
    <w:tmpl w:val="2318D314"/>
    <w:lvl w:ilvl="0" w:tplc="08090001">
      <w:start w:val="1"/>
      <w:numFmt w:val="bullet"/>
      <w:lvlText w:val=""/>
      <w:lvlJc w:val="left"/>
      <w:pPr>
        <w:tabs>
          <w:tab w:val="num" w:pos="360"/>
        </w:tabs>
        <w:ind w:left="360" w:hanging="360"/>
      </w:pPr>
      <w:rPr>
        <w:rFonts w:ascii="Symbol" w:hAnsi="Symbol" w:hint="default"/>
      </w:rPr>
    </w:lvl>
    <w:lvl w:ilvl="1" w:tplc="00507438">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262A85"/>
    <w:multiLevelType w:val="hybridMultilevel"/>
    <w:tmpl w:val="D3CCB214"/>
    <w:lvl w:ilvl="0" w:tplc="08090001">
      <w:start w:val="1"/>
      <w:numFmt w:val="bullet"/>
      <w:lvlText w:val=""/>
      <w:lvlJc w:val="left"/>
      <w:pPr>
        <w:tabs>
          <w:tab w:val="num" w:pos="360"/>
        </w:tabs>
        <w:ind w:left="360" w:hanging="360"/>
      </w:pPr>
      <w:rPr>
        <w:rFonts w:ascii="Symbol" w:hAnsi="Symbol" w:hint="default"/>
      </w:rPr>
    </w:lvl>
    <w:lvl w:ilvl="1" w:tplc="6DCCC786">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14765667">
    <w:abstractNumId w:val="22"/>
  </w:num>
  <w:num w:numId="2" w16cid:durableId="184447429">
    <w:abstractNumId w:val="0"/>
  </w:num>
  <w:num w:numId="3" w16cid:durableId="1978681037">
    <w:abstractNumId w:val="3"/>
  </w:num>
  <w:num w:numId="4" w16cid:durableId="1871412719">
    <w:abstractNumId w:val="25"/>
  </w:num>
  <w:num w:numId="5" w16cid:durableId="721907004">
    <w:abstractNumId w:val="23"/>
  </w:num>
  <w:num w:numId="6" w16cid:durableId="373585588">
    <w:abstractNumId w:val="15"/>
  </w:num>
  <w:num w:numId="7" w16cid:durableId="822694585">
    <w:abstractNumId w:val="12"/>
  </w:num>
  <w:num w:numId="8" w16cid:durableId="253638140">
    <w:abstractNumId w:val="17"/>
  </w:num>
  <w:num w:numId="9" w16cid:durableId="59520439">
    <w:abstractNumId w:val="11"/>
  </w:num>
  <w:num w:numId="10" w16cid:durableId="1356419036">
    <w:abstractNumId w:val="1"/>
  </w:num>
  <w:num w:numId="11" w16cid:durableId="346713584">
    <w:abstractNumId w:val="16"/>
  </w:num>
  <w:num w:numId="12" w16cid:durableId="1698038540">
    <w:abstractNumId w:val="10"/>
  </w:num>
  <w:num w:numId="13" w16cid:durableId="2094080035">
    <w:abstractNumId w:val="26"/>
  </w:num>
  <w:num w:numId="14" w16cid:durableId="887960058">
    <w:abstractNumId w:val="24"/>
  </w:num>
  <w:num w:numId="15" w16cid:durableId="205218454">
    <w:abstractNumId w:val="7"/>
  </w:num>
  <w:num w:numId="16" w16cid:durableId="1047994767">
    <w:abstractNumId w:val="2"/>
  </w:num>
  <w:num w:numId="17" w16cid:durableId="1391074479">
    <w:abstractNumId w:val="21"/>
  </w:num>
  <w:num w:numId="18" w16cid:durableId="700321511">
    <w:abstractNumId w:val="18"/>
  </w:num>
  <w:num w:numId="19" w16cid:durableId="1625573757">
    <w:abstractNumId w:val="13"/>
  </w:num>
  <w:num w:numId="20" w16cid:durableId="1141267719">
    <w:abstractNumId w:val="20"/>
  </w:num>
  <w:num w:numId="21" w16cid:durableId="627929782">
    <w:abstractNumId w:val="9"/>
  </w:num>
  <w:num w:numId="22" w16cid:durableId="1511604965">
    <w:abstractNumId w:val="4"/>
  </w:num>
  <w:num w:numId="23" w16cid:durableId="708802338">
    <w:abstractNumId w:val="14"/>
  </w:num>
  <w:num w:numId="24" w16cid:durableId="945843179">
    <w:abstractNumId w:val="6"/>
  </w:num>
  <w:num w:numId="25" w16cid:durableId="119423809">
    <w:abstractNumId w:val="5"/>
  </w:num>
  <w:num w:numId="26" w16cid:durableId="1260139230">
    <w:abstractNumId w:val="8"/>
  </w:num>
  <w:num w:numId="27" w16cid:durableId="1528371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7E13"/>
    <w:rsid w:val="00063252"/>
    <w:rsid w:val="000775BB"/>
    <w:rsid w:val="000A36FB"/>
    <w:rsid w:val="000E6DE4"/>
    <w:rsid w:val="000F1FA6"/>
    <w:rsid w:val="00136739"/>
    <w:rsid w:val="00141FA5"/>
    <w:rsid w:val="00153804"/>
    <w:rsid w:val="00183DE2"/>
    <w:rsid w:val="001D13CE"/>
    <w:rsid w:val="001D7F22"/>
    <w:rsid w:val="002235A2"/>
    <w:rsid w:val="002404F4"/>
    <w:rsid w:val="002475DF"/>
    <w:rsid w:val="002714BB"/>
    <w:rsid w:val="002864C1"/>
    <w:rsid w:val="002B2175"/>
    <w:rsid w:val="002F6ACA"/>
    <w:rsid w:val="00307391"/>
    <w:rsid w:val="00314A82"/>
    <w:rsid w:val="003B26AF"/>
    <w:rsid w:val="003B5415"/>
    <w:rsid w:val="003E3F7A"/>
    <w:rsid w:val="003E41F1"/>
    <w:rsid w:val="003F5381"/>
    <w:rsid w:val="00402216"/>
    <w:rsid w:val="004361C1"/>
    <w:rsid w:val="00462E95"/>
    <w:rsid w:val="00464B76"/>
    <w:rsid w:val="004806F5"/>
    <w:rsid w:val="004A1434"/>
    <w:rsid w:val="004A1503"/>
    <w:rsid w:val="004E059D"/>
    <w:rsid w:val="0050384A"/>
    <w:rsid w:val="00512005"/>
    <w:rsid w:val="00527816"/>
    <w:rsid w:val="00595D51"/>
    <w:rsid w:val="005A4D3E"/>
    <w:rsid w:val="005C772C"/>
    <w:rsid w:val="005E5AFC"/>
    <w:rsid w:val="0062310D"/>
    <w:rsid w:val="0063039D"/>
    <w:rsid w:val="0064095B"/>
    <w:rsid w:val="006B2018"/>
    <w:rsid w:val="006C31D4"/>
    <w:rsid w:val="006E10E7"/>
    <w:rsid w:val="006E328E"/>
    <w:rsid w:val="00701C7B"/>
    <w:rsid w:val="00702B37"/>
    <w:rsid w:val="00726AC3"/>
    <w:rsid w:val="00733CDE"/>
    <w:rsid w:val="00753A68"/>
    <w:rsid w:val="00774351"/>
    <w:rsid w:val="007A36FA"/>
    <w:rsid w:val="007C61BF"/>
    <w:rsid w:val="007D4527"/>
    <w:rsid w:val="007E7490"/>
    <w:rsid w:val="00821AA1"/>
    <w:rsid w:val="00822730"/>
    <w:rsid w:val="00855DA9"/>
    <w:rsid w:val="00855F9E"/>
    <w:rsid w:val="00873F9C"/>
    <w:rsid w:val="008D1BDD"/>
    <w:rsid w:val="008F0E62"/>
    <w:rsid w:val="00920C35"/>
    <w:rsid w:val="009222D6"/>
    <w:rsid w:val="009327DC"/>
    <w:rsid w:val="00975FE2"/>
    <w:rsid w:val="00984B26"/>
    <w:rsid w:val="009D1F2D"/>
    <w:rsid w:val="00A34D9B"/>
    <w:rsid w:val="00A37ADE"/>
    <w:rsid w:val="00A40246"/>
    <w:rsid w:val="00A42132"/>
    <w:rsid w:val="00A42621"/>
    <w:rsid w:val="00A61A6F"/>
    <w:rsid w:val="00A61C9C"/>
    <w:rsid w:val="00A73625"/>
    <w:rsid w:val="00A95A7F"/>
    <w:rsid w:val="00AE4FEB"/>
    <w:rsid w:val="00B05B0B"/>
    <w:rsid w:val="00B31E10"/>
    <w:rsid w:val="00B82E31"/>
    <w:rsid w:val="00B83DAB"/>
    <w:rsid w:val="00BA61F4"/>
    <w:rsid w:val="00C374FD"/>
    <w:rsid w:val="00C5268E"/>
    <w:rsid w:val="00C633C3"/>
    <w:rsid w:val="00C63B5F"/>
    <w:rsid w:val="00C764D7"/>
    <w:rsid w:val="00CA1D8A"/>
    <w:rsid w:val="00CA4E63"/>
    <w:rsid w:val="00CE013C"/>
    <w:rsid w:val="00CE19D7"/>
    <w:rsid w:val="00CF2C72"/>
    <w:rsid w:val="00D004AB"/>
    <w:rsid w:val="00D265C3"/>
    <w:rsid w:val="00DD7718"/>
    <w:rsid w:val="00E053C6"/>
    <w:rsid w:val="00E76A6D"/>
    <w:rsid w:val="00EA5E4C"/>
    <w:rsid w:val="00EE4793"/>
    <w:rsid w:val="00F02B28"/>
    <w:rsid w:val="00F17F2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6FCA02D9-1446-4F03-85E5-DE56D8FF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Hyperlink">
    <w:name w:val="Hyperlink"/>
    <w:basedOn w:val="DefaultParagraphFont"/>
    <w:uiPriority w:val="99"/>
    <w:unhideWhenUsed/>
    <w:rsid w:val="00464B76"/>
    <w:rPr>
      <w:color w:val="0000FF" w:themeColor="hyperlink"/>
      <w:u w:val="single"/>
    </w:rPr>
  </w:style>
  <w:style w:type="paragraph" w:styleId="Revision">
    <w:name w:val="Revision"/>
    <w:hidden/>
    <w:uiPriority w:val="99"/>
    <w:semiHidden/>
    <w:rsid w:val="002714BB"/>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A61F4"/>
    <w:rPr>
      <w:sz w:val="16"/>
      <w:szCs w:val="16"/>
    </w:rPr>
  </w:style>
  <w:style w:type="paragraph" w:styleId="CommentText">
    <w:name w:val="annotation text"/>
    <w:basedOn w:val="Normal"/>
    <w:link w:val="CommentTextChar"/>
    <w:uiPriority w:val="99"/>
    <w:unhideWhenUsed/>
    <w:rsid w:val="00BA61F4"/>
    <w:rPr>
      <w:sz w:val="20"/>
      <w:szCs w:val="20"/>
    </w:rPr>
  </w:style>
  <w:style w:type="character" w:customStyle="1" w:styleId="CommentTextChar">
    <w:name w:val="Comment Text Char"/>
    <w:basedOn w:val="DefaultParagraphFont"/>
    <w:link w:val="CommentText"/>
    <w:uiPriority w:val="99"/>
    <w:rsid w:val="00BA61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A61F4"/>
    <w:rPr>
      <w:b/>
      <w:bCs/>
    </w:rPr>
  </w:style>
  <w:style w:type="character" w:customStyle="1" w:styleId="CommentSubjectChar">
    <w:name w:val="Comment Subject Char"/>
    <w:basedOn w:val="CommentTextChar"/>
    <w:link w:val="CommentSubject"/>
    <w:uiPriority w:val="99"/>
    <w:semiHidden/>
    <w:rsid w:val="00BA61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3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12767</JE_x0020_number>
    <Document_x0020_Owner xmlns="35d50fdb-5f5c-4301-b5cf-226a0456e81a">
      <UserInfo>
        <DisplayName>Hannah Grevatt</DisplayName>
        <AccountId>62</AccountId>
        <AccountType/>
      </UserInfo>
    </Document_x0020_Owner>
    <Document_x0020_Date xmlns="35d50fdb-5f5c-4301-b5cf-226a0456e81a">2025-10-16T23:00:00+00:00</Document_x0020_Date>
    <Responsibility_x0020_for_x0020_supervision xmlns="35d50fdb-5f5c-4301-b5cf-226a0456e81a">2</Responsibility_x0020_for_x0020_supervision>
    <Working_x0020_conditions xmlns="35d50fdb-5f5c-4301-b5cf-226a0456e81a">2</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BSD</TermName>
          <TermId xmlns="http://schemas.microsoft.com/office/infopath/2007/PartnerControls">c1fa310d-65f8-47fe-ad07-9d6d1038f91b</TermId>
        </TermInfo>
      </Terms>
    </jbd1e4a83b4c49908aa04ecd2ef873f2>
    <Responsibility_x0020_for_x0020_financial_x0020_resources xmlns="35d50fdb-5f5c-4301-b5cf-226a0456e81a">4</Responsibility_x0020_for_x0020_financial_x0020_resources>
    <Published xmlns="3aa3383a-58ab-48f8-8b2d-1246dae1fe19">Yes</Published>
    <b9e7bfc7468c443cb237323a22f80043 xmlns="3aa3383a-58ab-48f8-8b2d-1246dae1fe19">
      <Terms xmlns="http://schemas.microsoft.com/office/infopath/2007/PartnerControls"/>
    </b9e7bfc7468c443cb237323a22f80043>
    <Protective_x0020_Marking xmlns="35d50fdb-5f5c-4301-b5cf-226a0456e81a">OFFICIAL – DISCLOSABLE</Protective_x0020_Marking>
    <Knowledge xmlns="35d50fdb-5f5c-4301-b5cf-226a0456e81a">4</Knowledge>
    <Initiative_x0020_and_x0020_independence xmlns="35d50fdb-5f5c-4301-b5cf-226a0456e81a">4</Initiative_x0020_and_x0020_independence>
    <Mental_x0020_skills xmlns="35d50fdb-5f5c-4301-b5cf-226a0456e81a">4</Mental_x0020_skills>
    <Physical_x0020_skills xmlns="35d50fdb-5f5c-4301-b5cf-226a0456e81a">3</Physical_x0020_skills>
    <Responsibility_x0020_for_x0020_physical_x0020_resources xmlns="35d50fdb-5f5c-4301-b5cf-226a0456e81a">3</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2</Responsibility_x0020_for_x0020_people>
    <Total_x0020_score xmlns="35d50fdb-5f5c-4301-b5cf-226a0456e81a">498</Total_x0020_score>
    <Mental_x0020_demands xmlns="35d50fdb-5f5c-4301-b5cf-226a0456e81a">4</Mental_x0020_demands>
    <Emotional_x0020_demands xmlns="35d50fdb-5f5c-4301-b5cf-226a0456e81a">1</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Interpersonal_x0020_communication_x0020_skills xmlns="35d50fdb-5f5c-4301-b5cf-226a0456e81a">4</Interpersonal_x0020_communication_x0020_skills>
    <TaxCatchAll xmlns="35d50fdb-5f5c-4301-b5cf-226a0456e81a">
      <Value>16</Value>
      <Value>6</Value>
    </TaxCatchAll>
    <lcf76f155ced4ddcb4097134ff3c332f xmlns="3aa3383a-58ab-48f8-8b2d-1246dae1fe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975FE080312A1E41B0D588180FCE01CC" ma:contentTypeVersion="25" ma:contentTypeDescription="" ma:contentTypeScope="" ma:versionID="087c1817bb17b1c97bbfb54f935a4c5d">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b9cab90da38911594e21963389bce346"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4" nillable="true" ma:displayName="Knowledge" ma:internalName="Knowledge" ma:readOnly="false">
      <xsd:simpleType>
        <xsd:restriction base="dms:Text">
          <xsd:maxLength value="255"/>
        </xsd:restriction>
      </xsd:simpleType>
    </xsd:element>
    <xsd:element name="Mental_x0020_skills" ma:index="15" nillable="true" ma:displayName="Mental skills" ma:internalName="Mental_x0020_skills" ma:readOnly="false">
      <xsd:simpleType>
        <xsd:restriction base="dms:Text">
          <xsd:maxLength value="255"/>
        </xsd:restriction>
      </xsd:simpleType>
    </xsd:element>
    <xsd:element name="Interpersonal_x0020_communication_x0020_skills" ma:index="16"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17" nillable="true" ma:displayName="Physical skills" ma:internalName="Physical_x0020_skills" ma:readOnly="false">
      <xsd:simpleType>
        <xsd:restriction base="dms:Text">
          <xsd:maxLength value="255"/>
        </xsd:restriction>
      </xsd:simpleType>
    </xsd:element>
    <xsd:element name="Initiative_x0020_and_x0020_independence" ma:index="18" nillable="true" ma:displayName="Initiative and independence" ma:internalName="Initiative_x0020_and_x0020_independence" ma:readOnly="false">
      <xsd:simpleType>
        <xsd:restriction base="dms:Text">
          <xsd:maxLength value="255"/>
        </xsd:restriction>
      </xsd:simpleType>
    </xsd:element>
    <xsd:element name="Physical_x0020_demands" ma:index="19" nillable="true" ma:displayName="Physical demands" ma:internalName="Physical_x0020_demands" ma:readOnly="false">
      <xsd:simpleType>
        <xsd:restriction base="dms:Text">
          <xsd:maxLength value="255"/>
        </xsd:restriction>
      </xsd:simpleType>
    </xsd:element>
    <xsd:element name="Mental_x0020_demands" ma:index="20" nillable="true" ma:displayName="Mental demands" ma:internalName="Mental_x0020_demands" ma:readOnly="false">
      <xsd:simpleType>
        <xsd:restriction base="dms:Text">
          <xsd:maxLength value="255"/>
        </xsd:restriction>
      </xsd:simpleType>
    </xsd:element>
    <xsd:element name="Emotional_x0020_demands" ma:index="21" nillable="true" ma:displayName="Emotional demands" ma:internalName="Emotional_x0020_demands" ma:readOnly="false">
      <xsd:simpleType>
        <xsd:restriction base="dms:Text">
          <xsd:maxLength value="255"/>
        </xsd:restriction>
      </xsd:simpleType>
    </xsd:element>
    <xsd:element name="Responsibility_x0020_for_x0020_people" ma:index="22" nillable="true" ma:displayName="Responsibility for people" ma:indexed="true" ma:internalName="Responsibility_x0020_for_x0020_people" ma:readOnly="false">
      <xsd:simpleType>
        <xsd:restriction base="dms:Text">
          <xsd:maxLength value="255"/>
        </xsd:restriction>
      </xsd:simpleType>
    </xsd:element>
    <xsd:element name="Responsibility_x0020_for_x0020_supervision" ma:index="23"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4"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25"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26" nillable="true" ma:displayName="Working conditions" ma:internalName="Working_x0020_conditions" ma:readOnly="false">
      <xsd:simpleType>
        <xsd:restriction base="dms:Text">
          <xsd:maxLength value="255"/>
        </xsd:restriction>
      </xsd:simpleType>
    </xsd:element>
    <xsd:element name="Total_x0020_score" ma:index="27" nillable="true" ma:displayName="Total score" ma:internalName="Total_x0020_score" ma:readOnly="false">
      <xsd:simpleType>
        <xsd:restriction base="dms:Text">
          <xsd:maxLength value="255"/>
        </xsd:restriction>
      </xsd:simpleType>
    </xsd:element>
    <xsd:element name="JE_x0020_number" ma:index="28" nillable="true" ma:displayName="JE number" ma:indexed="true" ma:internalName="JE_x0020_number" ma:readOnly="false">
      <xsd:simpleType>
        <xsd:restriction base="dms:Text">
          <xsd:maxLength value="255"/>
        </xsd:restriction>
      </xsd:simpleType>
    </xsd:element>
    <xsd:element name="jbd1e4a83b4c49908aa04ecd2ef873f2" ma:index="32"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34"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30"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35"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purl.org/dc/elements/1.1/"/>
    <ds:schemaRef ds:uri="http://schemas.openxmlformats.org/package/2006/metadata/core-properties"/>
    <ds:schemaRef ds:uri="35d50fdb-5f5c-4301-b5cf-226a0456e81a"/>
    <ds:schemaRef ds:uri="http://schemas.microsoft.com/office/infopath/2007/PartnerControls"/>
    <ds:schemaRef ds:uri="http://www.w3.org/XML/1998/namespace"/>
    <ds:schemaRef ds:uri="3aa3383a-58ab-48f8-8b2d-1246dae1fe19"/>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ADF6D2EB-5118-4CDD-B7B1-A4D8AAB9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999</Words>
  <Characters>5798</Characters>
  <Application>Microsoft Office Word</Application>
  <DocSecurity>4</DocSecurity>
  <Lines>135</Lines>
  <Paragraphs>74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2025-11-04T10:33:00Z</dcterms:created>
  <dcterms:modified xsi:type="dcterms:W3CDTF">2025-11-04T10:33:00Z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0x0101007BE370FFBEC82F4E82D43142B266F19C0700975FE080312A1E41B0D588180FCE01CC</vt:lpwstr>
  </property>
  <property fmtid="{D5CDD505-2E9C-101B-9397-08002B2CF9AE}" pid="3" name="_dlc_DocIdItemGuid">
    <vt:lpwstr>e69e19ec-4a5d-4b3c-ac42-f7251088de35</vt:lpwstr>
  </property>
  <property fmtid="{D5CDD505-2E9C-101B-9397-08002B2CF9AE}" pid="4" name="Grade">
    <vt:lpwstr>6;#SS9|a76ff1da-87ea-466b-9dd1-e66e7ed0df6c</vt:lpwstr>
  </property>
  <property fmtid="{D5CDD505-2E9C-101B-9397-08002B2CF9AE}" pid="5" name="Dept.">
    <vt:lpwstr>16;#BSD|c1fa310d-65f8-47fe-ad07-9d6d1038f91b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Professional_x0020_Registration">
    <vt:lpwstr/>
  </property>
  <property fmtid="{D5CDD505-2E9C-101B-9397-08002B2CF9AE}" pid="74" name="Dept_x002e_">
    <vt:lpwstr>16;#BSD|c1fa310d-65f8-47fe-ad07-9d6d1038f91b</vt:lpwstr>
  </property>
  <property fmtid="{D5CDD505-2E9C-101B-9397-08002B2CF9AE}" pid="75" name="MediaServiceImageTags">
    <vt:lpwstr/>
  </property>
  <property fmtid="{D5CDD505-2E9C-101B-9397-08002B2CF9AE}" pid="76" name="Professional Registration">
    <vt:lpwstr/>
  </property>
</Properties>
</file>