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FD300BB" w:rsidR="00702B37" w:rsidRPr="006D2312" w:rsidRDefault="00702B37" w:rsidP="00D91BB1">
      <w:pPr>
        <w:pStyle w:val="Heading1"/>
        <w:spacing w:before="120" w:after="0" w:line="360" w:lineRule="auto"/>
        <w:rPr>
          <w:rFonts w:ascii="Trebuchet MS" w:hAnsi="Trebuchet MS"/>
          <w:b w:val="0"/>
          <w:bCs w:val="0"/>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9E3D51">
        <w:rPr>
          <w:rFonts w:ascii="Trebuchet MS" w:hAnsi="Trebuchet MS"/>
        </w:rPr>
        <w:t xml:space="preserve"> </w:t>
      </w:r>
      <w:r w:rsidR="009E3D51" w:rsidRPr="006D2312">
        <w:rPr>
          <w:rFonts w:ascii="Trebuchet MS" w:hAnsi="Trebuchet MS"/>
          <w:b w:val="0"/>
          <w:bCs w:val="0"/>
        </w:rPr>
        <w:t>Learning Mentor</w:t>
      </w:r>
    </w:p>
    <w:p w14:paraId="30154517" w14:textId="03F9F5CC"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9E3D51">
        <w:rPr>
          <w:rFonts w:ascii="Trebuchet MS" w:hAnsi="Trebuchet MS"/>
        </w:rPr>
        <w:t xml:space="preserve"> </w:t>
      </w:r>
      <w:r w:rsidR="009E3D51" w:rsidRPr="00F05D64">
        <w:rPr>
          <w:rFonts w:ascii="Trebuchet MS" w:hAnsi="Trebuchet MS"/>
          <w:b w:val="0"/>
          <w:bCs w:val="0"/>
        </w:rPr>
        <w:t>Children’s Services</w:t>
      </w:r>
    </w:p>
    <w:p w14:paraId="5BCC6FCD" w14:textId="31A41118"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9E3D51" w:rsidRPr="00DD61E8">
          <w:rPr>
            <w:rStyle w:val="Hyperlink"/>
            <w:rFonts w:ascii="Trebuchet MS" w:hAnsi="Trebuchet MS"/>
            <w:b w:val="0"/>
            <w:bCs w:val="0"/>
          </w:rPr>
          <w:t>S</w:t>
        </w:r>
        <w:r w:rsidR="006D2312" w:rsidRPr="00DD61E8">
          <w:rPr>
            <w:rStyle w:val="Hyperlink"/>
            <w:rFonts w:ascii="Trebuchet MS" w:hAnsi="Trebuchet MS"/>
            <w:b w:val="0"/>
            <w:bCs w:val="0"/>
          </w:rPr>
          <w:t xml:space="preserve">ingle </w:t>
        </w:r>
        <w:r w:rsidR="009E3D51" w:rsidRPr="00DD61E8">
          <w:rPr>
            <w:rStyle w:val="Hyperlink"/>
            <w:rFonts w:ascii="Trebuchet MS" w:hAnsi="Trebuchet MS"/>
            <w:b w:val="0"/>
            <w:bCs w:val="0"/>
          </w:rPr>
          <w:t>S</w:t>
        </w:r>
        <w:r w:rsidR="006D2312" w:rsidRPr="00DD61E8">
          <w:rPr>
            <w:rStyle w:val="Hyperlink"/>
            <w:rFonts w:ascii="Trebuchet MS" w:hAnsi="Trebuchet MS"/>
            <w:b w:val="0"/>
            <w:bCs w:val="0"/>
          </w:rPr>
          <w:t xml:space="preserve">tatus </w:t>
        </w:r>
        <w:r w:rsidR="009E3D51" w:rsidRPr="00DD61E8">
          <w:rPr>
            <w:rStyle w:val="Hyperlink"/>
            <w:rFonts w:ascii="Trebuchet MS" w:hAnsi="Trebuchet MS"/>
            <w:b w:val="0"/>
            <w:bCs w:val="0"/>
          </w:rPr>
          <w:t>6</w:t>
        </w:r>
      </w:hyperlink>
    </w:p>
    <w:p w14:paraId="38232885" w14:textId="0978E90E"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9E3D51">
        <w:rPr>
          <w:rFonts w:ascii="Trebuchet MS" w:hAnsi="Trebuchet MS"/>
        </w:rPr>
        <w:t xml:space="preserve"> </w:t>
      </w:r>
      <w:r w:rsidR="009E3D51" w:rsidRPr="006D2312">
        <w:rPr>
          <w:rFonts w:ascii="Trebuchet MS" w:hAnsi="Trebuchet MS"/>
          <w:b w:val="0"/>
          <w:bCs w:val="0"/>
        </w:rPr>
        <w:t>Deputy Service Manager, Interim Provision Service</w:t>
      </w:r>
      <w:r w:rsidR="009E3D51">
        <w:rPr>
          <w:rFonts w:ascii="Trebuchet MS" w:hAnsi="Trebuchet MS"/>
        </w:rPr>
        <w:t xml:space="preserve"> </w:t>
      </w:r>
    </w:p>
    <w:p w14:paraId="1E33095C" w14:textId="285B3561" w:rsidR="00EA1283" w:rsidRPr="006D2312" w:rsidRDefault="00EA1283" w:rsidP="006D2312">
      <w:pPr>
        <w:pStyle w:val="NormalWeb"/>
        <w:shd w:val="clear" w:color="auto" w:fill="FFFFFF"/>
        <w:spacing w:before="192" w:beforeAutospacing="0" w:after="192" w:afterAutospacing="0" w:line="276" w:lineRule="auto"/>
        <w:rPr>
          <w:rFonts w:ascii="Trebuchet MS" w:hAnsi="Trebuchet MS" w:cs="Arial"/>
        </w:rPr>
      </w:pPr>
      <w:r w:rsidRPr="006D2312">
        <w:rPr>
          <w:rFonts w:ascii="Trebuchet MS" w:hAnsi="Trebuchet MS"/>
          <w:b/>
          <w:bCs/>
        </w:rPr>
        <w:t>Responsible for:</w:t>
      </w:r>
      <w:r w:rsidR="006D2312">
        <w:rPr>
          <w:rFonts w:ascii="Trebuchet MS" w:hAnsi="Trebuchet MS"/>
        </w:rPr>
        <w:t xml:space="preserve"> Supporting and interventions for children and young people </w:t>
      </w:r>
      <w:r w:rsidR="006D2312">
        <w:rPr>
          <w:rFonts w:ascii="Trebuchet MS" w:hAnsi="Trebuchet MS" w:cs="Arial"/>
        </w:rPr>
        <w:t xml:space="preserve">who have special educational needs and are waiting for a school place. </w:t>
      </w:r>
    </w:p>
    <w:p w14:paraId="37D647D7" w14:textId="0F3E828B" w:rsidR="003B26AF" w:rsidRPr="009106CE" w:rsidRDefault="003B26AF" w:rsidP="009106CE">
      <w:pPr>
        <w:pStyle w:val="Heading1"/>
        <w:spacing w:line="360" w:lineRule="auto"/>
        <w:rPr>
          <w:rFonts w:ascii="Trebuchet MS" w:hAnsi="Trebuchet MS"/>
        </w:rPr>
      </w:pPr>
      <w:r w:rsidRPr="009106CE">
        <w:rPr>
          <w:rFonts w:ascii="Trebuchet MS" w:hAnsi="Trebuchet MS"/>
        </w:rPr>
        <w:t>Purpo</w:t>
      </w:r>
      <w:r w:rsidR="006D2312">
        <w:rPr>
          <w:rFonts w:ascii="Trebuchet MS" w:hAnsi="Trebuchet MS"/>
        </w:rPr>
        <w:t>s</w:t>
      </w:r>
      <w:r w:rsidRPr="009106CE">
        <w:rPr>
          <w:rFonts w:ascii="Trebuchet MS" w:hAnsi="Trebuchet MS"/>
        </w:rPr>
        <w:t>e of the Role:</w:t>
      </w:r>
    </w:p>
    <w:p w14:paraId="4A4877DF" w14:textId="53B1F88A" w:rsidR="003478A0" w:rsidRDefault="003478A0" w:rsidP="00152CEC">
      <w:pPr>
        <w:spacing w:after="240" w:line="360" w:lineRule="auto"/>
        <w:rPr>
          <w:rFonts w:ascii="Trebuchet MS" w:hAnsi="Trebuchet MS" w:cs="Arial"/>
        </w:rPr>
      </w:pPr>
      <w:r w:rsidRPr="00ED5ABD">
        <w:rPr>
          <w:rFonts w:ascii="Trebuchet MS" w:hAnsi="Trebuchet MS" w:cs="Arial"/>
        </w:rPr>
        <w:t xml:space="preserve">The Education Division sits within the Children’s Services Department of East Sussex County Council (ESCC) and has overall responsibility for the council’s strategy to improve educational outcomes for children and young people. The division acts as the champion for all children and young people, especially those who are vulnerable to underachievement, and works in partnership across early years, primary, secondary, special and post 16 education. The division also leads on statutory duties in relation to supporting children with additional and Special Educational Needs and Disabilities (SEND). </w:t>
      </w:r>
    </w:p>
    <w:p w14:paraId="79172015" w14:textId="77777777" w:rsidR="006D2312" w:rsidRDefault="006D2312" w:rsidP="00152CEC">
      <w:pPr>
        <w:spacing w:after="240" w:line="360" w:lineRule="auto"/>
        <w:rPr>
          <w:rFonts w:ascii="Trebuchet MS" w:hAnsi="Trebuchet MS" w:cs="Arial"/>
        </w:rPr>
      </w:pPr>
      <w:r>
        <w:rPr>
          <w:rFonts w:ascii="Trebuchet MS" w:hAnsi="Trebuchet MS" w:cs="Arial"/>
        </w:rPr>
        <w:t>The Interim Provision Service is a service within the Education Division that takes</w:t>
      </w:r>
      <w:r w:rsidRPr="0015487C">
        <w:rPr>
          <w:rFonts w:ascii="Trebuchet MS" w:hAnsi="Trebuchet MS" w:cs="Arial"/>
        </w:rPr>
        <w:t xml:space="preserve"> responsibility for the delivery of provision to children who have special</w:t>
      </w:r>
      <w:r>
        <w:rPr>
          <w:rFonts w:ascii="Trebuchet MS" w:hAnsi="Trebuchet MS" w:cs="Arial"/>
        </w:rPr>
        <w:t xml:space="preserve"> </w:t>
      </w:r>
      <w:r w:rsidRPr="0015487C">
        <w:rPr>
          <w:rFonts w:ascii="Trebuchet MS" w:hAnsi="Trebuchet MS" w:cs="Arial"/>
        </w:rPr>
        <w:t xml:space="preserve">educational needs and currently have no appropriate or </w:t>
      </w:r>
      <w:r>
        <w:rPr>
          <w:rFonts w:ascii="Trebuchet MS" w:hAnsi="Trebuchet MS" w:cs="Arial"/>
        </w:rPr>
        <w:t>agreed</w:t>
      </w:r>
      <w:r w:rsidRPr="0015487C">
        <w:rPr>
          <w:rFonts w:ascii="Trebuchet MS" w:hAnsi="Trebuchet MS" w:cs="Arial"/>
        </w:rPr>
        <w:t xml:space="preserve"> school place.</w:t>
      </w:r>
      <w:r>
        <w:rPr>
          <w:rFonts w:ascii="Trebuchet MS" w:hAnsi="Trebuchet MS" w:cs="Arial"/>
        </w:rPr>
        <w:t xml:space="preserve"> The service co-ordinates packages of education and support for children and young people (education and wraparound) and support the commissioning of providers to meet emerging gaps in provision.</w:t>
      </w:r>
    </w:p>
    <w:p w14:paraId="592B8B17" w14:textId="557B07C4" w:rsidR="003478A0" w:rsidRPr="001E0CD8" w:rsidRDefault="006D2312" w:rsidP="00152CEC">
      <w:pPr>
        <w:spacing w:after="240" w:line="360" w:lineRule="auto"/>
        <w:rPr>
          <w:rFonts w:ascii="Trebuchet MS" w:hAnsi="Trebuchet MS" w:cs="Arial"/>
        </w:rPr>
      </w:pPr>
      <w:r>
        <w:rPr>
          <w:rFonts w:ascii="Trebuchet MS" w:hAnsi="Trebuchet MS" w:cs="Arial"/>
        </w:rPr>
        <w:t xml:space="preserve">The </w:t>
      </w:r>
      <w:r w:rsidR="003478A0">
        <w:rPr>
          <w:rFonts w:ascii="Trebuchet MS" w:hAnsi="Trebuchet MS" w:cs="Arial"/>
        </w:rPr>
        <w:t>Learning Mentors role is a support role within</w:t>
      </w:r>
      <w:r w:rsidR="0050499E">
        <w:rPr>
          <w:rFonts w:ascii="Trebuchet MS" w:hAnsi="Trebuchet MS" w:cs="Arial"/>
        </w:rPr>
        <w:t xml:space="preserve"> </w:t>
      </w:r>
      <w:r w:rsidR="003478A0">
        <w:rPr>
          <w:rFonts w:ascii="Trebuchet MS" w:hAnsi="Trebuchet MS" w:cs="Arial"/>
        </w:rPr>
        <w:t>the Interim Provision Service</w:t>
      </w:r>
      <w:r>
        <w:rPr>
          <w:rFonts w:ascii="Trebuchet MS" w:hAnsi="Trebuchet MS" w:cs="Arial"/>
        </w:rPr>
        <w:t xml:space="preserve"> and provides</w:t>
      </w:r>
      <w:r w:rsidR="003478A0" w:rsidRPr="00E00B78">
        <w:rPr>
          <w:rFonts w:ascii="Trebuchet MS" w:hAnsi="Trebuchet MS" w:cs="Arial"/>
        </w:rPr>
        <w:t xml:space="preserve"> </w:t>
      </w:r>
      <w:r w:rsidR="003478A0">
        <w:rPr>
          <w:rFonts w:ascii="Trebuchet MS" w:hAnsi="Trebuchet MS" w:cs="Arial"/>
        </w:rPr>
        <w:t>support to children and young people with and Education Health Care Plan</w:t>
      </w:r>
      <w:r>
        <w:rPr>
          <w:rFonts w:ascii="Trebuchet MS" w:hAnsi="Trebuchet MS" w:cs="Arial"/>
        </w:rPr>
        <w:t>s</w:t>
      </w:r>
      <w:r w:rsidR="000A490B">
        <w:rPr>
          <w:rFonts w:ascii="Trebuchet MS" w:hAnsi="Trebuchet MS" w:cs="Arial"/>
        </w:rPr>
        <w:t>.  The roles will undertake responsibilities in supporting children and young people with transition support, interventions and targeted therapeutic interventions</w:t>
      </w:r>
      <w:r w:rsidR="003478A0" w:rsidRPr="00CF2AF6">
        <w:rPr>
          <w:rFonts w:ascii="Trebuchet MS" w:hAnsi="Trebuchet MS" w:cs="Arial"/>
        </w:rPr>
        <w:t>.</w:t>
      </w:r>
    </w:p>
    <w:p w14:paraId="6C4D813F" w14:textId="6B9C4FCA" w:rsidR="000A490B" w:rsidRDefault="003478A0" w:rsidP="00152CEC">
      <w:pPr>
        <w:spacing w:after="240" w:line="360" w:lineRule="auto"/>
        <w:rPr>
          <w:rFonts w:ascii="Trebuchet MS" w:hAnsi="Trebuchet MS" w:cs="Arial"/>
        </w:rPr>
      </w:pPr>
      <w:r w:rsidRPr="00A0622C">
        <w:rPr>
          <w:rFonts w:ascii="Trebuchet MS" w:hAnsi="Trebuchet MS" w:cs="Arial"/>
        </w:rPr>
        <w:t>The postholder will</w:t>
      </w:r>
      <w:r w:rsidRPr="00683DEC">
        <w:rPr>
          <w:rFonts w:ascii="Trebuchet MS" w:hAnsi="Trebuchet MS" w:cs="Arial"/>
        </w:rPr>
        <w:t xml:space="preserve"> </w:t>
      </w:r>
      <w:r>
        <w:rPr>
          <w:rFonts w:ascii="Trebuchet MS" w:hAnsi="Trebuchet MS" w:cs="Arial"/>
        </w:rPr>
        <w:t xml:space="preserve">be a highly effective learning mentor who is committed </w:t>
      </w:r>
      <w:r w:rsidR="0050499E">
        <w:rPr>
          <w:rFonts w:ascii="Trebuchet MS" w:hAnsi="Trebuchet MS" w:cs="Arial"/>
        </w:rPr>
        <w:t xml:space="preserve">in </w:t>
      </w:r>
      <w:r>
        <w:rPr>
          <w:rFonts w:ascii="Trebuchet MS" w:hAnsi="Trebuchet MS" w:cs="Arial"/>
        </w:rPr>
        <w:t xml:space="preserve">supporting children and young people </w:t>
      </w:r>
      <w:r w:rsidR="000A490B">
        <w:rPr>
          <w:rFonts w:ascii="Trebuchet MS" w:hAnsi="Trebuchet MS" w:cs="Arial"/>
        </w:rPr>
        <w:t>whilst they are</w:t>
      </w:r>
      <w:r w:rsidR="0050499E">
        <w:rPr>
          <w:rFonts w:ascii="Trebuchet MS" w:hAnsi="Trebuchet MS" w:cs="Arial"/>
        </w:rPr>
        <w:t xml:space="preserve"> waiting a school placement. </w:t>
      </w:r>
      <w:r>
        <w:rPr>
          <w:rFonts w:ascii="Trebuchet MS" w:hAnsi="Trebuchet MS" w:cs="Arial"/>
        </w:rPr>
        <w:lastRenderedPageBreak/>
        <w:t xml:space="preserve">The role will require </w:t>
      </w:r>
      <w:r w:rsidR="000A490B">
        <w:rPr>
          <w:rFonts w:ascii="Trebuchet MS" w:hAnsi="Trebuchet MS" w:cs="Arial"/>
        </w:rPr>
        <w:t>effective communication skills and an a</w:t>
      </w:r>
      <w:r w:rsidR="000A490B" w:rsidRPr="00F05D64">
        <w:rPr>
          <w:rFonts w:ascii="Trebuchet MS" w:hAnsi="Trebuchet MS" w:cs="Arial"/>
        </w:rPr>
        <w:t xml:space="preserve">bility </w:t>
      </w:r>
      <w:r w:rsidR="000A490B">
        <w:rPr>
          <w:rFonts w:ascii="Trebuchet MS" w:hAnsi="Trebuchet MS" w:cs="Arial"/>
        </w:rPr>
        <w:t xml:space="preserve">to </w:t>
      </w:r>
      <w:r w:rsidR="000A490B" w:rsidRPr="00F05D64">
        <w:rPr>
          <w:rFonts w:ascii="Trebuchet MS" w:hAnsi="Trebuchet MS" w:cs="Arial"/>
        </w:rPr>
        <w:t>work successfully with a wide range of people</w:t>
      </w:r>
      <w:r w:rsidR="000A490B">
        <w:rPr>
          <w:rFonts w:ascii="Trebuchet MS" w:hAnsi="Trebuchet MS" w:cs="Arial"/>
        </w:rPr>
        <w:t>.</w:t>
      </w:r>
    </w:p>
    <w:p w14:paraId="33D8E8A2" w14:textId="3562FC5A" w:rsidR="001D7F22" w:rsidRPr="000A490B" w:rsidRDefault="003478A0" w:rsidP="00152CEC">
      <w:pPr>
        <w:spacing w:after="240" w:line="360" w:lineRule="auto"/>
        <w:rPr>
          <w:rFonts w:ascii="Trebuchet MS" w:hAnsi="Trebuchet MS" w:cs="Arial"/>
        </w:rPr>
      </w:pPr>
      <w:r>
        <w:rPr>
          <w:rFonts w:ascii="Trebuchet MS" w:hAnsi="Trebuchet MS" w:cs="Arial"/>
        </w:rPr>
        <w:t>This is an exciting opportunity for someone who has the skills to support service improvement</w:t>
      </w:r>
      <w:r w:rsidR="0050499E">
        <w:rPr>
          <w:rFonts w:ascii="Trebuchet MS" w:hAnsi="Trebuchet MS" w:cs="Arial"/>
        </w:rPr>
        <w:t xml:space="preserve"> and development.</w:t>
      </w:r>
    </w:p>
    <w:p w14:paraId="6AF1805C" w14:textId="4204A203" w:rsidR="00CF3A59" w:rsidRDefault="00CF3A59" w:rsidP="00CF3A59">
      <w:pPr>
        <w:pStyle w:val="Heading1"/>
        <w:spacing w:line="360" w:lineRule="auto"/>
        <w:rPr>
          <w:rFonts w:ascii="Trebuchet MS" w:hAnsi="Trebuchet MS"/>
        </w:rPr>
      </w:pPr>
      <w:r w:rsidRPr="009106CE">
        <w:rPr>
          <w:rFonts w:ascii="Trebuchet MS" w:hAnsi="Trebuchet MS"/>
        </w:rPr>
        <w:t>Key tasks:</w:t>
      </w:r>
    </w:p>
    <w:p w14:paraId="088CFE7F" w14:textId="77777777" w:rsidR="00E9284C" w:rsidRPr="00F05D64" w:rsidRDefault="00E9284C" w:rsidP="00DD61E8">
      <w:pPr>
        <w:pStyle w:val="ListParagraph"/>
        <w:numPr>
          <w:ilvl w:val="0"/>
          <w:numId w:val="4"/>
        </w:numPr>
        <w:spacing w:after="200" w:line="360" w:lineRule="auto"/>
        <w:rPr>
          <w:rFonts w:ascii="Trebuchet MS" w:hAnsi="Trebuchet MS" w:cs="Arial"/>
        </w:rPr>
      </w:pPr>
      <w:r w:rsidRPr="00F05D64">
        <w:rPr>
          <w:rFonts w:ascii="Trebuchet MS" w:hAnsi="Trebuchet MS" w:cs="Arial"/>
        </w:rPr>
        <w:t>Hold a caseload of children who require a range of intervention</w:t>
      </w:r>
      <w:r>
        <w:rPr>
          <w:rFonts w:ascii="Trebuchet MS" w:hAnsi="Trebuchet MS" w:cs="Arial"/>
        </w:rPr>
        <w:t xml:space="preserve">s </w:t>
      </w:r>
      <w:r w:rsidRPr="00F05D64">
        <w:rPr>
          <w:rFonts w:ascii="Trebuchet MS" w:hAnsi="Trebuchet MS" w:cs="Arial"/>
        </w:rPr>
        <w:t xml:space="preserve"> including SEND and targeted therapeutic interventions in the home, </w:t>
      </w:r>
      <w:r>
        <w:rPr>
          <w:rFonts w:ascii="Trebuchet MS" w:hAnsi="Trebuchet MS" w:cs="Arial"/>
        </w:rPr>
        <w:t xml:space="preserve">IPS centre </w:t>
      </w:r>
      <w:r w:rsidRPr="00F05D64">
        <w:rPr>
          <w:rFonts w:ascii="Trebuchet MS" w:hAnsi="Trebuchet MS" w:cs="Arial"/>
        </w:rPr>
        <w:t>or virtually. Design, implement, review the effectiveness of these interventions.</w:t>
      </w:r>
    </w:p>
    <w:p w14:paraId="240C0DE7" w14:textId="77777777" w:rsidR="00E9284C" w:rsidRPr="00F05D64" w:rsidRDefault="00E9284C" w:rsidP="00DD61E8">
      <w:pPr>
        <w:pStyle w:val="ListParagraph"/>
        <w:numPr>
          <w:ilvl w:val="0"/>
          <w:numId w:val="4"/>
        </w:numPr>
        <w:spacing w:after="200" w:line="360" w:lineRule="auto"/>
        <w:rPr>
          <w:rFonts w:ascii="Trebuchet MS" w:hAnsi="Trebuchet MS" w:cs="Arial"/>
        </w:rPr>
      </w:pPr>
      <w:r>
        <w:rPr>
          <w:rFonts w:ascii="Trebuchet MS" w:hAnsi="Trebuchet MS" w:cs="Arial"/>
        </w:rPr>
        <w:t xml:space="preserve">Implement </w:t>
      </w:r>
      <w:r w:rsidRPr="00F05D64">
        <w:rPr>
          <w:rFonts w:ascii="Trebuchet MS" w:hAnsi="Trebuchet MS" w:cs="Arial"/>
        </w:rPr>
        <w:t xml:space="preserve"> </w:t>
      </w:r>
      <w:r>
        <w:rPr>
          <w:rFonts w:ascii="Trebuchet MS" w:hAnsi="Trebuchet MS" w:cs="Arial"/>
        </w:rPr>
        <w:t xml:space="preserve">transition </w:t>
      </w:r>
      <w:r w:rsidRPr="00F05D64">
        <w:rPr>
          <w:rFonts w:ascii="Trebuchet MS" w:hAnsi="Trebuchet MS" w:cs="Arial"/>
        </w:rPr>
        <w:t xml:space="preserve"> plans </w:t>
      </w:r>
      <w:r>
        <w:rPr>
          <w:rFonts w:ascii="Trebuchet MS" w:hAnsi="Trebuchet MS" w:cs="Arial"/>
        </w:rPr>
        <w:t xml:space="preserve">for school placement </w:t>
      </w:r>
      <w:r w:rsidRPr="00F05D64">
        <w:rPr>
          <w:rFonts w:ascii="Trebuchet MS" w:hAnsi="Trebuchet MS" w:cs="Arial"/>
        </w:rPr>
        <w:t>with CYP, family, s and other professionals focusing on the voice of the child.</w:t>
      </w:r>
    </w:p>
    <w:p w14:paraId="7D7E207E" w14:textId="77777777" w:rsidR="00E9284C" w:rsidRPr="00F05D64" w:rsidRDefault="00E9284C" w:rsidP="00DD61E8">
      <w:pPr>
        <w:pStyle w:val="ListParagraph"/>
        <w:numPr>
          <w:ilvl w:val="0"/>
          <w:numId w:val="4"/>
        </w:numPr>
        <w:spacing w:after="200" w:line="360" w:lineRule="auto"/>
        <w:rPr>
          <w:rFonts w:ascii="Trebuchet MS" w:hAnsi="Trebuchet MS" w:cs="Arial"/>
        </w:rPr>
      </w:pPr>
      <w:r w:rsidRPr="00F05D64">
        <w:rPr>
          <w:rFonts w:ascii="Trebuchet MS" w:hAnsi="Trebuchet MS" w:cs="Arial"/>
        </w:rPr>
        <w:t xml:space="preserve">Complete pupil and parent voice tool and make recommendations for the </w:t>
      </w:r>
      <w:r>
        <w:rPr>
          <w:rFonts w:ascii="Trebuchet MS" w:hAnsi="Trebuchet MS" w:cs="Arial"/>
        </w:rPr>
        <w:t xml:space="preserve">Interim Provision </w:t>
      </w:r>
      <w:r w:rsidRPr="00F05D64">
        <w:rPr>
          <w:rFonts w:ascii="Trebuchet MS" w:hAnsi="Trebuchet MS" w:cs="Arial"/>
        </w:rPr>
        <w:t>support plan.</w:t>
      </w:r>
    </w:p>
    <w:p w14:paraId="6AB19036" w14:textId="3E359744" w:rsidR="00E9284C" w:rsidRPr="00F05D64" w:rsidRDefault="00E9284C" w:rsidP="00DD61E8">
      <w:pPr>
        <w:pStyle w:val="ListParagraph"/>
        <w:numPr>
          <w:ilvl w:val="0"/>
          <w:numId w:val="4"/>
        </w:numPr>
        <w:spacing w:after="200" w:line="360" w:lineRule="auto"/>
        <w:rPr>
          <w:rFonts w:ascii="Trebuchet MS" w:hAnsi="Trebuchet MS" w:cs="Arial"/>
        </w:rPr>
      </w:pPr>
      <w:r w:rsidRPr="00F05D64">
        <w:rPr>
          <w:rFonts w:ascii="Trebuchet MS" w:hAnsi="Trebuchet MS" w:cs="Arial"/>
        </w:rPr>
        <w:t>Collect</w:t>
      </w:r>
      <w:r w:rsidR="00732661">
        <w:rPr>
          <w:rFonts w:ascii="Trebuchet MS" w:hAnsi="Trebuchet MS" w:cs="Arial"/>
        </w:rPr>
        <w:t>ion</w:t>
      </w:r>
      <w:r w:rsidRPr="00F05D64">
        <w:rPr>
          <w:rFonts w:ascii="Trebuchet MS" w:hAnsi="Trebuchet MS" w:cs="Arial"/>
        </w:rPr>
        <w:t xml:space="preserve"> and completion of assessment information</w:t>
      </w:r>
      <w:r>
        <w:rPr>
          <w:rFonts w:ascii="Trebuchet MS" w:hAnsi="Trebuchet MS" w:cs="Arial"/>
        </w:rPr>
        <w:t xml:space="preserve"> and pupil passport</w:t>
      </w:r>
      <w:r w:rsidRPr="00F05D64">
        <w:rPr>
          <w:rFonts w:ascii="Trebuchet MS" w:hAnsi="Trebuchet MS" w:cs="Arial"/>
        </w:rPr>
        <w:t xml:space="preserve"> including </w:t>
      </w:r>
      <w:r>
        <w:rPr>
          <w:rFonts w:ascii="Trebuchet MS" w:hAnsi="Trebuchet MS" w:cs="Arial"/>
        </w:rPr>
        <w:t xml:space="preserve"> Lexia </w:t>
      </w:r>
      <w:r w:rsidRPr="00F05D64">
        <w:rPr>
          <w:rFonts w:ascii="Trebuchet MS" w:hAnsi="Trebuchet MS" w:cs="Arial"/>
        </w:rPr>
        <w:t>assessments</w:t>
      </w:r>
      <w:r>
        <w:rPr>
          <w:rFonts w:ascii="Trebuchet MS" w:hAnsi="Trebuchet MS" w:cs="Arial"/>
        </w:rPr>
        <w:t xml:space="preserve"> and programme and engagement tracker</w:t>
      </w:r>
      <w:r w:rsidR="00732661">
        <w:rPr>
          <w:rFonts w:ascii="Trebuchet MS" w:hAnsi="Trebuchet MS" w:cs="Arial"/>
        </w:rPr>
        <w:t>.</w:t>
      </w:r>
    </w:p>
    <w:p w14:paraId="38F64CFF" w14:textId="64208728" w:rsidR="00E9284C" w:rsidRPr="00F05D64" w:rsidRDefault="00E9284C" w:rsidP="00DD61E8">
      <w:pPr>
        <w:pStyle w:val="ListParagraph"/>
        <w:numPr>
          <w:ilvl w:val="0"/>
          <w:numId w:val="4"/>
        </w:numPr>
        <w:spacing w:after="200" w:line="360" w:lineRule="auto"/>
        <w:rPr>
          <w:rFonts w:ascii="Trebuchet MS" w:hAnsi="Trebuchet MS" w:cs="Arial"/>
        </w:rPr>
      </w:pPr>
      <w:r w:rsidRPr="00F05D64">
        <w:rPr>
          <w:rFonts w:ascii="Trebuchet MS" w:hAnsi="Trebuchet MS" w:cs="Arial"/>
        </w:rPr>
        <w:t xml:space="preserve">Advise </w:t>
      </w:r>
      <w:r>
        <w:rPr>
          <w:rFonts w:ascii="Trebuchet MS" w:hAnsi="Trebuchet MS" w:cs="Arial"/>
        </w:rPr>
        <w:t xml:space="preserve">on and support school transition </w:t>
      </w:r>
      <w:r w:rsidRPr="00F05D64">
        <w:rPr>
          <w:rFonts w:ascii="Trebuchet MS" w:hAnsi="Trebuchet MS" w:cs="Arial"/>
        </w:rPr>
        <w:t xml:space="preserve">and </w:t>
      </w:r>
      <w:r>
        <w:rPr>
          <w:rFonts w:ascii="Trebuchet MS" w:hAnsi="Trebuchet MS" w:cs="Arial"/>
        </w:rPr>
        <w:t xml:space="preserve">liaise with </w:t>
      </w:r>
      <w:r w:rsidRPr="00F05D64">
        <w:rPr>
          <w:rFonts w:ascii="Trebuchet MS" w:hAnsi="Trebuchet MS" w:cs="Arial"/>
        </w:rPr>
        <w:t xml:space="preserve"> school staff including SENCOs</w:t>
      </w:r>
      <w:r>
        <w:rPr>
          <w:rFonts w:ascii="Trebuchet MS" w:hAnsi="Trebuchet MS" w:cs="Arial"/>
        </w:rPr>
        <w:t xml:space="preserve">, </w:t>
      </w:r>
      <w:r w:rsidRPr="00F05D64">
        <w:rPr>
          <w:rFonts w:ascii="Trebuchet MS" w:hAnsi="Trebuchet MS" w:cs="Arial"/>
        </w:rPr>
        <w:t xml:space="preserve">pastoral staff </w:t>
      </w:r>
      <w:r>
        <w:rPr>
          <w:rFonts w:ascii="Trebuchet MS" w:hAnsi="Trebuchet MS" w:cs="Arial"/>
        </w:rPr>
        <w:t xml:space="preserve">and colleauges in the Education Division </w:t>
      </w:r>
      <w:r w:rsidRPr="00F05D64">
        <w:rPr>
          <w:rFonts w:ascii="Trebuchet MS" w:hAnsi="Trebuchet MS" w:cs="Arial"/>
        </w:rPr>
        <w:t xml:space="preserve">regarding the </w:t>
      </w:r>
      <w:r>
        <w:rPr>
          <w:rFonts w:ascii="Trebuchet MS" w:hAnsi="Trebuchet MS" w:cs="Arial"/>
        </w:rPr>
        <w:t>pupil passport and</w:t>
      </w:r>
      <w:r w:rsidR="00732661">
        <w:rPr>
          <w:rFonts w:ascii="Trebuchet MS" w:hAnsi="Trebuchet MS" w:cs="Arial"/>
        </w:rPr>
        <w:t xml:space="preserve">, </w:t>
      </w:r>
      <w:r w:rsidRPr="00F05D64">
        <w:rPr>
          <w:rFonts w:ascii="Trebuchet MS" w:hAnsi="Trebuchet MS" w:cs="Arial"/>
        </w:rPr>
        <w:t>model</w:t>
      </w:r>
      <w:r>
        <w:rPr>
          <w:rFonts w:ascii="Trebuchet MS" w:hAnsi="Trebuchet MS" w:cs="Arial"/>
        </w:rPr>
        <w:t>ing</w:t>
      </w:r>
      <w:r w:rsidRPr="00F05D64">
        <w:rPr>
          <w:rFonts w:ascii="Trebuchet MS" w:hAnsi="Trebuchet MS" w:cs="Arial"/>
        </w:rPr>
        <w:t xml:space="preserve"> good practice </w:t>
      </w:r>
      <w:r>
        <w:rPr>
          <w:rFonts w:ascii="Trebuchet MS" w:hAnsi="Trebuchet MS" w:cs="Arial"/>
        </w:rPr>
        <w:t>for</w:t>
      </w:r>
      <w:r w:rsidRPr="00F05D64">
        <w:rPr>
          <w:rFonts w:ascii="Trebuchet MS" w:hAnsi="Trebuchet MS" w:cs="Arial"/>
        </w:rPr>
        <w:t xml:space="preserve"> support</w:t>
      </w:r>
      <w:r>
        <w:rPr>
          <w:rFonts w:ascii="Trebuchet MS" w:hAnsi="Trebuchet MS" w:cs="Arial"/>
        </w:rPr>
        <w:t xml:space="preserve">ing YP </w:t>
      </w:r>
      <w:r w:rsidRPr="00F05D64">
        <w:rPr>
          <w:rFonts w:ascii="Trebuchet MS" w:hAnsi="Trebuchet MS" w:cs="Arial"/>
        </w:rPr>
        <w:t>within school.</w:t>
      </w:r>
    </w:p>
    <w:p w14:paraId="10290007" w14:textId="1A449657" w:rsidR="00E9284C" w:rsidRPr="006414BC" w:rsidRDefault="00DD61E8" w:rsidP="00DD61E8">
      <w:pPr>
        <w:pStyle w:val="ListParagraph"/>
        <w:numPr>
          <w:ilvl w:val="0"/>
          <w:numId w:val="4"/>
        </w:numPr>
        <w:spacing w:after="200" w:line="360" w:lineRule="auto"/>
        <w:rPr>
          <w:rFonts w:ascii="Trebuchet MS" w:hAnsi="Trebuchet MS" w:cs="Arial"/>
        </w:rPr>
      </w:pPr>
      <w:r>
        <w:rPr>
          <w:rFonts w:ascii="Trebuchet MS" w:hAnsi="Trebuchet MS" w:cs="Arial"/>
        </w:rPr>
        <w:t>R</w:t>
      </w:r>
      <w:r w:rsidR="00E9284C" w:rsidRPr="006414BC">
        <w:rPr>
          <w:rFonts w:ascii="Trebuchet MS" w:hAnsi="Trebuchet MS" w:cs="Arial"/>
        </w:rPr>
        <w:t xml:space="preserve">esponsible for monitoring and reporting CYP attendance through EYES.  To be the first line of contact with parent/carers, developing positive relationships with them and to meet with them to obtain pupil and parent voice through  pupil passport. To oversee and lead in the weekly safeguarding welfare checks.  </w:t>
      </w:r>
    </w:p>
    <w:p w14:paraId="0FF2BD06" w14:textId="54EAB35E" w:rsidR="00E9284C" w:rsidRDefault="00E9284C" w:rsidP="00DD61E8">
      <w:pPr>
        <w:pStyle w:val="ListParagraph"/>
        <w:numPr>
          <w:ilvl w:val="0"/>
          <w:numId w:val="4"/>
        </w:numPr>
        <w:spacing w:after="200" w:line="360" w:lineRule="auto"/>
        <w:rPr>
          <w:rFonts w:ascii="Trebuchet MS" w:hAnsi="Trebuchet MS" w:cs="Arial"/>
        </w:rPr>
      </w:pPr>
      <w:r w:rsidRPr="00F05D64">
        <w:rPr>
          <w:rFonts w:ascii="Trebuchet MS" w:hAnsi="Trebuchet MS" w:cs="Arial"/>
        </w:rPr>
        <w:t xml:space="preserve">Undertake elements of the day to day running of the centre under the direction of the </w:t>
      </w:r>
      <w:r>
        <w:rPr>
          <w:rFonts w:ascii="Trebuchet MS" w:hAnsi="Trebuchet MS" w:cs="Arial"/>
        </w:rPr>
        <w:t xml:space="preserve">Deputy Service Manager </w:t>
      </w:r>
      <w:r w:rsidRPr="00F05D64">
        <w:rPr>
          <w:rFonts w:ascii="Trebuchet MS" w:hAnsi="Trebuchet MS" w:cs="Arial"/>
        </w:rPr>
        <w:t>including specific health and safety duties.</w:t>
      </w:r>
    </w:p>
    <w:p w14:paraId="75727C18" w14:textId="77777777" w:rsidR="00E9284C" w:rsidRDefault="00E9284C" w:rsidP="00DD61E8">
      <w:pPr>
        <w:pStyle w:val="ListParagraph"/>
        <w:numPr>
          <w:ilvl w:val="0"/>
          <w:numId w:val="4"/>
        </w:numPr>
        <w:spacing w:after="200" w:line="360" w:lineRule="auto"/>
        <w:rPr>
          <w:rFonts w:ascii="Trebuchet MS" w:hAnsi="Trebuchet MS" w:cs="Arial"/>
        </w:rPr>
      </w:pPr>
      <w:r>
        <w:rPr>
          <w:rFonts w:ascii="Trebuchet MS" w:hAnsi="Trebuchet MS" w:cs="Arial"/>
        </w:rPr>
        <w:t xml:space="preserve">Deliver elements of the Life and Living curriculum to small groups or on a 1:1 basis.  </w:t>
      </w:r>
    </w:p>
    <w:p w14:paraId="55A54A69" w14:textId="5FA40A55" w:rsidR="00E9284C" w:rsidRDefault="00DD61E8" w:rsidP="00DD61E8">
      <w:pPr>
        <w:pStyle w:val="ListParagraph"/>
        <w:numPr>
          <w:ilvl w:val="0"/>
          <w:numId w:val="4"/>
        </w:numPr>
        <w:spacing w:after="200" w:line="360" w:lineRule="auto"/>
        <w:rPr>
          <w:rFonts w:ascii="Trebuchet MS" w:hAnsi="Trebuchet MS" w:cs="Arial"/>
        </w:rPr>
      </w:pPr>
      <w:r>
        <w:rPr>
          <w:rFonts w:ascii="Trebuchet MS" w:hAnsi="Trebuchet MS" w:cs="Arial"/>
        </w:rPr>
        <w:t>R</w:t>
      </w:r>
      <w:r w:rsidR="00E9284C">
        <w:rPr>
          <w:rFonts w:ascii="Trebuchet MS" w:hAnsi="Trebuchet MS" w:cs="Arial"/>
        </w:rPr>
        <w:t xml:space="preserve">esponsible for handing over to IPS teacher around any ongoing IPS involvement after the MIC process ceases and the Interim education commences. </w:t>
      </w:r>
    </w:p>
    <w:p w14:paraId="245124D9" w14:textId="44A6FF84" w:rsidR="00E9284C" w:rsidRPr="00E9284C" w:rsidRDefault="00E9284C" w:rsidP="00DD61E8">
      <w:pPr>
        <w:pStyle w:val="ListParagraph"/>
        <w:numPr>
          <w:ilvl w:val="0"/>
          <w:numId w:val="4"/>
        </w:numPr>
        <w:spacing w:after="200" w:line="360" w:lineRule="auto"/>
        <w:rPr>
          <w:rFonts w:ascii="Trebuchet MS" w:hAnsi="Trebuchet MS" w:cs="Arial"/>
        </w:rPr>
      </w:pPr>
      <w:r w:rsidRPr="00E9284C">
        <w:rPr>
          <w:rFonts w:ascii="Trebuchet MS" w:hAnsi="Trebuchet MS" w:cs="Arial"/>
        </w:rPr>
        <w:t xml:space="preserve">Provide technical support, advice and guidance within the home to students and families to ensure the successful access and ongoing progress to on line learning </w:t>
      </w:r>
    </w:p>
    <w:p w14:paraId="77BA5BAD" w14:textId="3B26F85D" w:rsidR="00E9284C" w:rsidRPr="00732661" w:rsidRDefault="00E9284C" w:rsidP="00732661">
      <w:pPr>
        <w:pStyle w:val="ListParagraph"/>
        <w:numPr>
          <w:ilvl w:val="0"/>
          <w:numId w:val="4"/>
        </w:numPr>
        <w:spacing w:after="200" w:line="360" w:lineRule="auto"/>
        <w:rPr>
          <w:rFonts w:ascii="Trebuchet MS" w:hAnsi="Trebuchet MS" w:cs="Arial"/>
        </w:rPr>
      </w:pPr>
      <w:r w:rsidRPr="00E9284C">
        <w:rPr>
          <w:rFonts w:ascii="Trebuchet MS" w:hAnsi="Trebuchet MS" w:cs="Arial"/>
        </w:rPr>
        <w:t>Initiate, design and review individual risk assessments for children with complex needs</w:t>
      </w:r>
      <w:r w:rsidR="00732661">
        <w:rPr>
          <w:rFonts w:ascii="Trebuchet MS" w:hAnsi="Trebuchet MS" w:cs="Arial"/>
        </w:rPr>
        <w:t>.</w:t>
      </w:r>
    </w:p>
    <w:p w14:paraId="69A2DF02" w14:textId="5B91A089" w:rsidR="00E9284C" w:rsidRPr="00732661" w:rsidRDefault="00E9284C" w:rsidP="00732661">
      <w:pPr>
        <w:pStyle w:val="ListParagraph"/>
        <w:numPr>
          <w:ilvl w:val="0"/>
          <w:numId w:val="4"/>
        </w:numPr>
        <w:spacing w:after="200" w:line="360" w:lineRule="auto"/>
        <w:rPr>
          <w:rFonts w:ascii="Trebuchet MS" w:hAnsi="Trebuchet MS" w:cs="Arial"/>
        </w:rPr>
      </w:pPr>
      <w:r w:rsidRPr="00E9284C">
        <w:rPr>
          <w:rFonts w:ascii="Trebuchet MS" w:hAnsi="Trebuchet MS" w:cs="Arial"/>
        </w:rPr>
        <w:lastRenderedPageBreak/>
        <w:t xml:space="preserve"> Safeguard and promote the welfare of children and young people according to the East Sussex Children’s Services Child Protection and Safeguarding Policy.</w:t>
      </w:r>
    </w:p>
    <w:p w14:paraId="238F4C0C" w14:textId="77777777" w:rsidR="00732661" w:rsidRDefault="00E9284C" w:rsidP="00E9284C">
      <w:pPr>
        <w:pStyle w:val="ListParagraph"/>
        <w:numPr>
          <w:ilvl w:val="0"/>
          <w:numId w:val="4"/>
        </w:numPr>
        <w:spacing w:after="200" w:line="360" w:lineRule="auto"/>
        <w:rPr>
          <w:rFonts w:ascii="Trebuchet MS" w:hAnsi="Trebuchet MS" w:cs="Arial"/>
        </w:rPr>
      </w:pPr>
      <w:r w:rsidRPr="00E9284C">
        <w:rPr>
          <w:rFonts w:ascii="Trebuchet MS" w:hAnsi="Trebuchet MS" w:cs="Arial"/>
        </w:rPr>
        <w:t>Attend service meetings during the  day and afternoon meeting   on one set day.  To contribute to the discussions about groups of children and make</w:t>
      </w:r>
      <w:r w:rsidR="00732661">
        <w:rPr>
          <w:rFonts w:ascii="Trebuchet MS" w:hAnsi="Trebuchet MS" w:cs="Arial"/>
        </w:rPr>
        <w:t xml:space="preserve"> </w:t>
      </w:r>
      <w:r w:rsidRPr="00E9284C">
        <w:rPr>
          <w:rFonts w:ascii="Trebuchet MS" w:hAnsi="Trebuchet MS" w:cs="Arial"/>
        </w:rPr>
        <w:t>recommendations for service delivery improvements.</w:t>
      </w:r>
    </w:p>
    <w:p w14:paraId="46C82DAC" w14:textId="2A49904E" w:rsidR="00E9284C" w:rsidRPr="00DD61E8" w:rsidRDefault="00E9284C" w:rsidP="00E9284C">
      <w:pPr>
        <w:pStyle w:val="ListParagraph"/>
        <w:numPr>
          <w:ilvl w:val="0"/>
          <w:numId w:val="4"/>
        </w:numPr>
        <w:spacing w:after="200" w:line="360" w:lineRule="auto"/>
        <w:rPr>
          <w:rFonts w:ascii="Trebuchet MS" w:hAnsi="Trebuchet MS" w:cs="Arial"/>
        </w:rPr>
      </w:pPr>
      <w:r w:rsidRPr="00732661">
        <w:rPr>
          <w:rFonts w:ascii="Trebuchet MS" w:hAnsi="Trebuchet MS" w:cs="Arial"/>
        </w:rPr>
        <w:t>Provide first aid to students.</w:t>
      </w:r>
    </w:p>
    <w:p w14:paraId="2D1C9E08" w14:textId="0F2EBD82" w:rsidR="00CF3A59" w:rsidRPr="00CF3A59" w:rsidRDefault="00CF3A59" w:rsidP="00CF3A59">
      <w:pPr>
        <w:pStyle w:val="ListParagraph"/>
        <w:numPr>
          <w:ilvl w:val="0"/>
          <w:numId w:val="4"/>
        </w:numPr>
        <w:spacing w:after="200" w:line="360" w:lineRule="auto"/>
        <w:rPr>
          <w:rFonts w:ascii="Trebuchet MS" w:hAnsi="Trebuchet MS" w:cs="Arial"/>
        </w:rPr>
        <w:sectPr w:rsidR="00CF3A59" w:rsidRPr="00CF3A59"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D608D97" w:rsidR="00EA1283" w:rsidRPr="00DD61E8" w:rsidRDefault="00E9284C" w:rsidP="00DD61E8">
      <w:pPr>
        <w:pStyle w:val="ListParagraph"/>
        <w:numPr>
          <w:ilvl w:val="0"/>
          <w:numId w:val="8"/>
        </w:numPr>
        <w:spacing w:line="360" w:lineRule="auto"/>
        <w:rPr>
          <w:rFonts w:ascii="Trebuchet MS" w:hAnsi="Trebuchet MS" w:cs="Arial"/>
        </w:rPr>
      </w:pPr>
      <w:hyperlink r:id="rId15" w:history="1">
        <w:r w:rsidRPr="00EA6F50">
          <w:rPr>
            <w:rStyle w:val="Hyperlink"/>
            <w:rFonts w:ascii="Trebuchet MS" w:hAnsi="Trebuchet MS" w:cs="Arial"/>
          </w:rPr>
          <w:t>QCF Level 2</w:t>
        </w:r>
      </w:hyperlink>
      <w:r w:rsidRPr="00F05D64">
        <w:rPr>
          <w:rFonts w:ascii="Trebuchet MS" w:hAnsi="Trebuchet MS" w:cs="Arial"/>
        </w:rPr>
        <w:t xml:space="preserve"> in at least two core subjects</w:t>
      </w:r>
      <w:r>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052ACA7"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 xml:space="preserve">Ability to assess need and to </w:t>
      </w:r>
      <w:r>
        <w:rPr>
          <w:rFonts w:ascii="Trebuchet MS" w:hAnsi="Trebuchet MS" w:cs="Arial"/>
        </w:rPr>
        <w:t>implement</w:t>
      </w:r>
      <w:r w:rsidRPr="00F05D64">
        <w:rPr>
          <w:rFonts w:ascii="Trebuchet MS" w:hAnsi="Trebuchet MS" w:cs="Arial"/>
        </w:rPr>
        <w:t xml:space="preserve"> </w:t>
      </w:r>
      <w:r>
        <w:rPr>
          <w:rFonts w:ascii="Trebuchet MS" w:hAnsi="Trebuchet MS" w:cs="Arial"/>
        </w:rPr>
        <w:t xml:space="preserve">transition </w:t>
      </w:r>
      <w:r w:rsidRPr="00F05D64">
        <w:rPr>
          <w:rFonts w:ascii="Trebuchet MS" w:hAnsi="Trebuchet MS" w:cs="Arial"/>
        </w:rPr>
        <w:t xml:space="preserve"> plans.</w:t>
      </w:r>
    </w:p>
    <w:p w14:paraId="0EB65FA8" w14:textId="4DCDA08E" w:rsidR="00E9284C" w:rsidRPr="00F05D64" w:rsidRDefault="00EA6F50" w:rsidP="00DD61E8">
      <w:pPr>
        <w:pStyle w:val="ListParagraph"/>
        <w:numPr>
          <w:ilvl w:val="0"/>
          <w:numId w:val="8"/>
        </w:numPr>
        <w:spacing w:line="360" w:lineRule="auto"/>
        <w:rPr>
          <w:rFonts w:ascii="Trebuchet MS" w:hAnsi="Trebuchet MS" w:cs="Arial"/>
        </w:rPr>
      </w:pPr>
      <w:r>
        <w:rPr>
          <w:rFonts w:ascii="Trebuchet MS" w:hAnsi="Trebuchet MS" w:cs="Arial"/>
        </w:rPr>
        <w:t>Ability to m</w:t>
      </w:r>
      <w:r w:rsidR="00E9284C" w:rsidRPr="00F05D64">
        <w:rPr>
          <w:rFonts w:ascii="Trebuchet MS" w:hAnsi="Trebuchet MS" w:cs="Arial"/>
        </w:rPr>
        <w:t>odel best practice.</w:t>
      </w:r>
    </w:p>
    <w:p w14:paraId="05807378" w14:textId="41F31C56" w:rsidR="00E9284C" w:rsidRPr="00F05D64" w:rsidRDefault="00EA6F50" w:rsidP="00DD61E8">
      <w:pPr>
        <w:pStyle w:val="ListParagraph"/>
        <w:numPr>
          <w:ilvl w:val="0"/>
          <w:numId w:val="8"/>
        </w:numPr>
        <w:spacing w:line="360" w:lineRule="auto"/>
        <w:rPr>
          <w:rFonts w:ascii="Trebuchet MS" w:hAnsi="Trebuchet MS" w:cs="Arial"/>
        </w:rPr>
      </w:pPr>
      <w:r>
        <w:rPr>
          <w:rFonts w:ascii="Trebuchet MS" w:hAnsi="Trebuchet MS" w:cs="Arial"/>
        </w:rPr>
        <w:t>Ability to o</w:t>
      </w:r>
      <w:r w:rsidR="00E9284C" w:rsidRPr="00F05D64">
        <w:rPr>
          <w:rFonts w:ascii="Trebuchet MS" w:hAnsi="Trebuchet MS" w:cs="Arial"/>
        </w:rPr>
        <w:t>ffer advice and guidance to range of people.</w:t>
      </w:r>
    </w:p>
    <w:p w14:paraId="2BDA885B"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use technology to support learning</w:t>
      </w:r>
      <w:r>
        <w:rPr>
          <w:rFonts w:ascii="Trebuchet MS" w:hAnsi="Trebuchet MS" w:cs="Arial"/>
        </w:rPr>
        <w:t>.</w:t>
      </w:r>
    </w:p>
    <w:p w14:paraId="79ADC2A7"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communicate and work successfully with a wide range of people e.g., children, parents, teachers, , other professionals etc in oral and written form</w:t>
      </w:r>
      <w:r>
        <w:rPr>
          <w:rFonts w:ascii="Trebuchet MS" w:hAnsi="Trebuchet MS" w:cs="Arial"/>
        </w:rPr>
        <w:t>.</w:t>
      </w:r>
    </w:p>
    <w:p w14:paraId="1A117855"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 xml:space="preserve">Ability to engage </w:t>
      </w:r>
      <w:r>
        <w:rPr>
          <w:rFonts w:ascii="Trebuchet MS" w:hAnsi="Trebuchet MS" w:cs="Arial"/>
        </w:rPr>
        <w:t xml:space="preserve">CYP </w:t>
      </w:r>
      <w:r w:rsidRPr="00F05D64">
        <w:rPr>
          <w:rFonts w:ascii="Trebuchet MS" w:hAnsi="Trebuchet MS" w:cs="Arial"/>
        </w:rPr>
        <w:t xml:space="preserve"> in the learning process</w:t>
      </w:r>
      <w:r>
        <w:rPr>
          <w:rFonts w:ascii="Trebuchet MS" w:hAnsi="Trebuchet MS" w:cs="Arial"/>
        </w:rPr>
        <w:t>.</w:t>
      </w:r>
    </w:p>
    <w:p w14:paraId="2B420B81"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maintain good productive relationships with colleagues in the team, schools, and other services</w:t>
      </w:r>
      <w:r>
        <w:rPr>
          <w:rFonts w:ascii="Trebuchet MS" w:hAnsi="Trebuchet MS" w:cs="Arial"/>
        </w:rPr>
        <w:t>.</w:t>
      </w:r>
    </w:p>
    <w:p w14:paraId="1FC0174D"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Keen observation and feedback skills</w:t>
      </w:r>
      <w:r>
        <w:rPr>
          <w:rFonts w:ascii="Trebuchet MS" w:hAnsi="Trebuchet MS" w:cs="Arial"/>
        </w:rPr>
        <w:t>.</w:t>
      </w:r>
    </w:p>
    <w:p w14:paraId="274AAABC"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 xml:space="preserve">Ability to work alone, making appropriate decisions and reporting back to </w:t>
      </w:r>
      <w:r>
        <w:rPr>
          <w:rFonts w:ascii="Trebuchet MS" w:hAnsi="Trebuchet MS" w:cs="Arial"/>
        </w:rPr>
        <w:t xml:space="preserve">line manager or </w:t>
      </w:r>
      <w:r w:rsidRPr="00F05D64">
        <w:rPr>
          <w:rFonts w:ascii="Trebuchet MS" w:hAnsi="Trebuchet MS" w:cs="Arial"/>
        </w:rPr>
        <w:t>deputy service manager.</w:t>
      </w:r>
    </w:p>
    <w:p w14:paraId="7684A5E4"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manage the workload to meet deadlines.</w:t>
      </w:r>
    </w:p>
    <w:p w14:paraId="59DD137D"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balance the use of own initiative against the need to seek management guidance</w:t>
      </w:r>
      <w:r>
        <w:rPr>
          <w:rFonts w:ascii="Trebuchet MS" w:hAnsi="Trebuchet MS" w:cs="Arial"/>
        </w:rPr>
        <w:t>.</w:t>
      </w:r>
    </w:p>
    <w:p w14:paraId="11417F66"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work in a discreet and sensitive manner, regarding confidential information</w:t>
      </w:r>
      <w:r>
        <w:rPr>
          <w:rFonts w:ascii="Trebuchet MS" w:hAnsi="Trebuchet MS" w:cs="Arial"/>
        </w:rPr>
        <w:t>.</w:t>
      </w:r>
    </w:p>
    <w:p w14:paraId="02823B5A" w14:textId="6381DF17" w:rsidR="00CF3A59" w:rsidRPr="00DD61E8"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 xml:space="preserve">Ability to deliver elements of the </w:t>
      </w:r>
      <w:r>
        <w:rPr>
          <w:rFonts w:ascii="Trebuchet MS" w:hAnsi="Trebuchet MS" w:cs="Arial"/>
        </w:rPr>
        <w:t xml:space="preserve">social and enrichment programme at teaching centres, </w:t>
      </w:r>
      <w:r w:rsidRPr="00F05D64">
        <w:rPr>
          <w:rFonts w:ascii="Trebuchet MS" w:hAnsi="Trebuchet MS" w:cs="Arial"/>
        </w:rPr>
        <w:t xml:space="preserve"> to small groups.</w:t>
      </w:r>
    </w:p>
    <w:p w14:paraId="3F7E3BDA"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Experience of working with</w:t>
      </w:r>
      <w:r>
        <w:rPr>
          <w:rFonts w:ascii="Trebuchet MS" w:hAnsi="Trebuchet MS" w:cs="Arial"/>
        </w:rPr>
        <w:t>children and young people. .</w:t>
      </w:r>
    </w:p>
    <w:p w14:paraId="68CAFB3A"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Experience of successfully working with vulnerable young people and understanding of their needs</w:t>
      </w:r>
      <w:r>
        <w:rPr>
          <w:rFonts w:ascii="Trebuchet MS" w:hAnsi="Trebuchet MS" w:cs="Arial"/>
        </w:rPr>
        <w:t>.</w:t>
      </w:r>
    </w:p>
    <w:p w14:paraId="4E14C287"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Experience of working in a school setting</w:t>
      </w:r>
      <w:r>
        <w:rPr>
          <w:rFonts w:ascii="Trebuchet MS" w:hAnsi="Trebuchet MS" w:cs="Arial"/>
        </w:rPr>
        <w:t>.</w:t>
      </w:r>
    </w:p>
    <w:p w14:paraId="0D778273"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Experience of using Information Technology to support pupils in the classroom</w:t>
      </w:r>
      <w:r>
        <w:rPr>
          <w:rFonts w:ascii="Trebuchet MS" w:hAnsi="Trebuchet MS" w:cs="Arial"/>
        </w:rPr>
        <w:t>.</w:t>
      </w:r>
    </w:p>
    <w:p w14:paraId="622D5685"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Experience of writing effective intervention plans</w:t>
      </w:r>
      <w:r>
        <w:rPr>
          <w:rFonts w:ascii="Trebuchet MS" w:hAnsi="Trebuchet MS" w:cs="Arial"/>
        </w:rPr>
        <w:t>.</w:t>
      </w:r>
    </w:p>
    <w:p w14:paraId="0858533F" w14:textId="0E3E5DF5" w:rsidR="00E9284C" w:rsidRPr="00DD61E8"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lastRenderedPageBreak/>
        <w:t>Experience of carrying a caseload and monitoring the effectiveness of interventions.</w:t>
      </w:r>
    </w:p>
    <w:p w14:paraId="6E88A630"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Self-motivation and resilience</w:t>
      </w:r>
      <w:r>
        <w:rPr>
          <w:rFonts w:ascii="Trebuchet MS" w:hAnsi="Trebuchet MS" w:cs="Arial"/>
        </w:rPr>
        <w:t>.</w:t>
      </w:r>
    </w:p>
    <w:p w14:paraId="0B5C8078" w14:textId="77777777" w:rsidR="00E9284C" w:rsidRPr="00F05D64" w:rsidRDefault="00E9284C" w:rsidP="00DD61E8">
      <w:pPr>
        <w:pStyle w:val="ListParagraph"/>
        <w:numPr>
          <w:ilvl w:val="0"/>
          <w:numId w:val="8"/>
        </w:numPr>
        <w:spacing w:line="360" w:lineRule="auto"/>
        <w:rPr>
          <w:rFonts w:ascii="Trebuchet MS" w:hAnsi="Trebuchet MS" w:cs="Arial"/>
        </w:rPr>
      </w:pPr>
      <w:r>
        <w:rPr>
          <w:rFonts w:ascii="Trebuchet MS" w:hAnsi="Trebuchet MS" w:cs="Arial"/>
        </w:rPr>
        <w:t>Ability to</w:t>
      </w:r>
      <w:r w:rsidRPr="00F05D64">
        <w:rPr>
          <w:rFonts w:ascii="Trebuchet MS" w:hAnsi="Trebuchet MS" w:cs="Arial"/>
        </w:rPr>
        <w:t xml:space="preserve"> work regularly in a lone working environment.</w:t>
      </w:r>
    </w:p>
    <w:p w14:paraId="76B926F9"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 xml:space="preserve">Ability to work independently and carry out autonomous decision making. </w:t>
      </w:r>
    </w:p>
    <w:p w14:paraId="3819252E"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 commitment to achieving the best outcomes for young people</w:t>
      </w:r>
      <w:r>
        <w:rPr>
          <w:rFonts w:ascii="Trebuchet MS" w:hAnsi="Trebuchet MS" w:cs="Arial"/>
        </w:rPr>
        <w:t>.</w:t>
      </w:r>
    </w:p>
    <w:p w14:paraId="37B41FF7"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Professional integrity and confidentiality</w:t>
      </w:r>
      <w:r>
        <w:rPr>
          <w:rFonts w:ascii="Trebuchet MS" w:hAnsi="Trebuchet MS" w:cs="Arial"/>
        </w:rPr>
        <w:t>.</w:t>
      </w:r>
    </w:p>
    <w:p w14:paraId="143B20CC" w14:textId="2268CD20" w:rsidR="00E9284C" w:rsidRPr="00F05D64" w:rsidRDefault="00EA6F50" w:rsidP="00DD61E8">
      <w:pPr>
        <w:pStyle w:val="ListParagraph"/>
        <w:numPr>
          <w:ilvl w:val="0"/>
          <w:numId w:val="8"/>
        </w:numPr>
        <w:spacing w:line="360" w:lineRule="auto"/>
        <w:rPr>
          <w:rFonts w:ascii="Trebuchet MS" w:hAnsi="Trebuchet MS" w:cs="Arial"/>
        </w:rPr>
      </w:pPr>
      <w:r>
        <w:rPr>
          <w:rFonts w:ascii="Trebuchet MS" w:hAnsi="Trebuchet MS" w:cs="Arial"/>
        </w:rPr>
        <w:t>O</w:t>
      </w:r>
      <w:r w:rsidR="00E9284C" w:rsidRPr="00F05D64">
        <w:rPr>
          <w:rFonts w:ascii="Trebuchet MS" w:hAnsi="Trebuchet MS" w:cs="Arial"/>
        </w:rPr>
        <w:t>rganisational skills</w:t>
      </w:r>
      <w:r w:rsidR="00E9284C">
        <w:rPr>
          <w:rFonts w:ascii="Trebuchet MS" w:hAnsi="Trebuchet MS" w:cs="Arial"/>
        </w:rPr>
        <w:t>.</w:t>
      </w:r>
    </w:p>
    <w:p w14:paraId="3B65F253"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Ability to make decisions in a lone working environment</w:t>
      </w:r>
      <w:r>
        <w:rPr>
          <w:rFonts w:ascii="Trebuchet MS" w:hAnsi="Trebuchet MS" w:cs="Arial"/>
        </w:rPr>
        <w:t>.</w:t>
      </w:r>
      <w:r w:rsidRPr="00F05D64">
        <w:rPr>
          <w:rFonts w:ascii="Trebuchet MS" w:hAnsi="Trebuchet MS" w:cs="Arial"/>
        </w:rPr>
        <w:t xml:space="preserve"> </w:t>
      </w:r>
    </w:p>
    <w:p w14:paraId="510E272E"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A willingness to further develop computer skills</w:t>
      </w:r>
      <w:r>
        <w:rPr>
          <w:rFonts w:ascii="Trebuchet MS" w:hAnsi="Trebuchet MS" w:cs="Arial"/>
        </w:rPr>
        <w:t>.</w:t>
      </w:r>
    </w:p>
    <w:p w14:paraId="2701DF10" w14:textId="77777777" w:rsidR="00E9284C" w:rsidRPr="00F05D64"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Empathy for children and parents, many of whom will be in difficult/stressful circumstances (ill health, unable to attend school etc.) and understanding of issues affecting children unable to attend school</w:t>
      </w:r>
      <w:r>
        <w:rPr>
          <w:rFonts w:ascii="Trebuchet MS" w:hAnsi="Trebuchet MS" w:cs="Arial"/>
        </w:rPr>
        <w:t>.</w:t>
      </w:r>
    </w:p>
    <w:p w14:paraId="3F843D3C" w14:textId="1F9BDE16" w:rsidR="00E9284C" w:rsidRPr="00DD61E8" w:rsidRDefault="00E9284C" w:rsidP="00DD61E8">
      <w:pPr>
        <w:pStyle w:val="ListParagraph"/>
        <w:numPr>
          <w:ilvl w:val="0"/>
          <w:numId w:val="8"/>
        </w:numPr>
        <w:spacing w:line="360" w:lineRule="auto"/>
        <w:rPr>
          <w:rFonts w:ascii="Trebuchet MS" w:hAnsi="Trebuchet MS" w:cs="Arial"/>
        </w:rPr>
      </w:pPr>
      <w:r w:rsidRPr="00F05D64">
        <w:rPr>
          <w:rFonts w:ascii="Trebuchet MS" w:hAnsi="Trebuchet MS" w:cs="Arial"/>
        </w:rPr>
        <w:t>Full driving licence and the ability to drive across the county when required</w:t>
      </w:r>
      <w:r>
        <w:rPr>
          <w:rFonts w:ascii="Trebuchet MS" w:hAnsi="Trebuchet MS" w:cs="Arial"/>
        </w:rPr>
        <w: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AA56B1E" w14:textId="79C13148" w:rsidR="00E9284C" w:rsidRPr="00DD61E8" w:rsidRDefault="00DD61E8" w:rsidP="00DD61E8">
      <w:pPr>
        <w:pStyle w:val="ListParagraph"/>
        <w:numPr>
          <w:ilvl w:val="0"/>
          <w:numId w:val="8"/>
        </w:numPr>
        <w:spacing w:line="360" w:lineRule="auto"/>
        <w:rPr>
          <w:rFonts w:ascii="Trebuchet MS" w:hAnsi="Trebuchet MS" w:cs="Arial"/>
        </w:rPr>
      </w:pPr>
      <w:r>
        <w:rPr>
          <w:rFonts w:ascii="Trebuchet MS" w:hAnsi="Trebuchet MS" w:cs="Arial"/>
        </w:rPr>
        <w:t>Q</w:t>
      </w:r>
      <w:r w:rsidR="00E9284C" w:rsidRPr="00DD61E8">
        <w:rPr>
          <w:rFonts w:ascii="Trebuchet MS" w:hAnsi="Trebuchet MS" w:cs="Arial"/>
        </w:rPr>
        <w:t>ualification in the use of ICT or specific software.</w:t>
      </w:r>
    </w:p>
    <w:p w14:paraId="470B4C91" w14:textId="77777777"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Level 3 Qualification in relevant field (e.g. Advice &amp; Guidance).</w:t>
      </w:r>
    </w:p>
    <w:p w14:paraId="5245CC27" w14:textId="1A01CA58" w:rsidR="005E0B6D"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Level 1 Child Protection training.</w:t>
      </w:r>
    </w:p>
    <w:p w14:paraId="3F7BCFAE" w14:textId="77777777"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Ability to use and advise on the use of IT to support learning.</w:t>
      </w:r>
    </w:p>
    <w:p w14:paraId="51BC4A50" w14:textId="1CF8EAFB"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Ability to  implement some SEND and nurture based support,ie therapeutic thinking  interventions.</w:t>
      </w:r>
    </w:p>
    <w:p w14:paraId="145B5E34" w14:textId="1DF2E85E"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Knowledge of elements of the national curriculum.</w:t>
      </w:r>
    </w:p>
    <w:p w14:paraId="5FA76DEF" w14:textId="77777777"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 xml:space="preserve">Experience of delivering therapeutic interventions </w:t>
      </w:r>
    </w:p>
    <w:p w14:paraId="0AC917EC" w14:textId="0FA90E58" w:rsidR="00E9284C" w:rsidRPr="00DD61E8" w:rsidRDefault="00E9284C" w:rsidP="00DD61E8">
      <w:pPr>
        <w:pStyle w:val="ListParagraph"/>
        <w:numPr>
          <w:ilvl w:val="0"/>
          <w:numId w:val="8"/>
        </w:numPr>
        <w:spacing w:line="360" w:lineRule="auto"/>
        <w:rPr>
          <w:rFonts w:ascii="Trebuchet MS" w:hAnsi="Trebuchet MS" w:cs="Arial"/>
        </w:rPr>
      </w:pPr>
      <w:r w:rsidRPr="00DD61E8">
        <w:rPr>
          <w:rFonts w:ascii="Trebuchet MS" w:hAnsi="Trebuchet MS" w:cs="Arial"/>
        </w:rPr>
        <w:t>Experience of working with vulnerableCYP and families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33317A5"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EA6F50">
        <w:rPr>
          <w:rFonts w:ascii="Trebuchet MS" w:hAnsi="Trebuchet MS" w:cs="Arial"/>
        </w:rPr>
        <w:t>Ju</w:t>
      </w:r>
      <w:r w:rsidR="00152CEC">
        <w:rPr>
          <w:rFonts w:ascii="Trebuchet MS" w:hAnsi="Trebuchet MS" w:cs="Arial"/>
        </w:rPr>
        <w:t>l</w:t>
      </w:r>
      <w:r w:rsidR="00EA6F50">
        <w:rPr>
          <w:rFonts w:ascii="Trebuchet MS" w:hAnsi="Trebuchet MS" w:cs="Arial"/>
        </w:rPr>
        <w:t>y</w:t>
      </w:r>
      <w:r w:rsidR="00E9284C">
        <w:rPr>
          <w:rFonts w:ascii="Trebuchet MS" w:hAnsi="Trebuchet MS" w:cs="Arial"/>
        </w:rPr>
        <w:t xml:space="preserve"> 2023</w:t>
      </w:r>
    </w:p>
    <w:p w14:paraId="68DBCB2D" w14:textId="7D88542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E9284C">
        <w:rPr>
          <w:rFonts w:ascii="Trebuchet MS" w:hAnsi="Trebuchet MS" w:cs="Arial"/>
        </w:rPr>
        <w:t>Sarah Speedie</w:t>
      </w:r>
    </w:p>
    <w:p w14:paraId="57B35048" w14:textId="12CF9930" w:rsidR="00CE013C" w:rsidRPr="00DD61E8"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DD61E8">
        <w:rPr>
          <w:rFonts w:ascii="Trebuchet MS" w:hAnsi="Trebuchet MS" w:cs="Arial"/>
        </w:rPr>
        <w:t>13051</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434F997A" w:rsidR="005C772C" w:rsidRPr="009106CE" w:rsidRDefault="005C772C" w:rsidP="00DD61E8">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774351">
        <w:trPr>
          <w:tblHeader/>
        </w:trPr>
        <w:tc>
          <w:tcPr>
            <w:tcW w:w="9000"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080"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774351">
        <w:trPr>
          <w:tblHeader/>
        </w:trPr>
        <w:tc>
          <w:tcPr>
            <w:tcW w:w="9000" w:type="dxa"/>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080" w:type="dxa"/>
          </w:tcPr>
          <w:p w14:paraId="41C0C9EB" w14:textId="69575845"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774351">
        <w:trPr>
          <w:tblHeader/>
        </w:trPr>
        <w:tc>
          <w:tcPr>
            <w:tcW w:w="9000" w:type="dxa"/>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080" w:type="dxa"/>
          </w:tcPr>
          <w:p w14:paraId="5CD9DB53" w14:textId="5AE39DFF"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774351">
        <w:trPr>
          <w:tblHeader/>
        </w:trPr>
        <w:tc>
          <w:tcPr>
            <w:tcW w:w="9000" w:type="dxa"/>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080" w:type="dxa"/>
          </w:tcPr>
          <w:p w14:paraId="0275AD95" w14:textId="2D9D7E0B"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2C0FDC9F" w14:textId="77777777" w:rsidTr="00774351">
        <w:trPr>
          <w:tblHeader/>
        </w:trPr>
        <w:tc>
          <w:tcPr>
            <w:tcW w:w="9000" w:type="dxa"/>
          </w:tcPr>
          <w:p w14:paraId="0E8F0E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Occupational Driving</w:t>
            </w:r>
          </w:p>
        </w:tc>
        <w:tc>
          <w:tcPr>
            <w:tcW w:w="1080" w:type="dxa"/>
          </w:tcPr>
          <w:p w14:paraId="2135E7F1" w14:textId="7C5233AD"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65D2A7F0" w14:textId="77777777" w:rsidTr="00774351">
        <w:trPr>
          <w:tblHeader/>
        </w:trPr>
        <w:tc>
          <w:tcPr>
            <w:tcW w:w="9000" w:type="dxa"/>
          </w:tcPr>
          <w:p w14:paraId="778F91F4"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Lone Working</w:t>
            </w:r>
          </w:p>
        </w:tc>
        <w:tc>
          <w:tcPr>
            <w:tcW w:w="1080" w:type="dxa"/>
          </w:tcPr>
          <w:p w14:paraId="59DF47CF" w14:textId="3AB109C0"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A07981F" w14:textId="77777777" w:rsidTr="00774351">
        <w:trPr>
          <w:tblHeader/>
        </w:trPr>
        <w:tc>
          <w:tcPr>
            <w:tcW w:w="9000" w:type="dxa"/>
          </w:tcPr>
          <w:p w14:paraId="5D8196ED"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at height</w:t>
            </w:r>
          </w:p>
        </w:tc>
        <w:tc>
          <w:tcPr>
            <w:tcW w:w="1080" w:type="dxa"/>
          </w:tcPr>
          <w:p w14:paraId="4F87DBC9" w14:textId="6823744C"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207ABEE7" w14:textId="77777777" w:rsidTr="00774351">
        <w:trPr>
          <w:tblHeader/>
        </w:trPr>
        <w:tc>
          <w:tcPr>
            <w:tcW w:w="9000" w:type="dxa"/>
          </w:tcPr>
          <w:p w14:paraId="00639889" w14:textId="238EDCDA" w:rsidR="005C772C" w:rsidRPr="009106CE" w:rsidRDefault="005C772C" w:rsidP="009106CE">
            <w:pPr>
              <w:spacing w:line="360" w:lineRule="auto"/>
              <w:rPr>
                <w:rFonts w:ascii="Trebuchet MS" w:hAnsi="Trebuchet MS" w:cs="Arial"/>
              </w:rPr>
            </w:pPr>
            <w:r w:rsidRPr="009106CE">
              <w:rPr>
                <w:rFonts w:ascii="Trebuchet MS" w:hAnsi="Trebuchet MS" w:cs="Arial"/>
              </w:rPr>
              <w:t>Shift / night work</w:t>
            </w:r>
          </w:p>
        </w:tc>
        <w:tc>
          <w:tcPr>
            <w:tcW w:w="1080" w:type="dxa"/>
          </w:tcPr>
          <w:p w14:paraId="07DF66E3" w14:textId="111BA03C"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45DBE800" w14:textId="77777777" w:rsidTr="00774351">
        <w:trPr>
          <w:tblHeader/>
        </w:trPr>
        <w:tc>
          <w:tcPr>
            <w:tcW w:w="9000" w:type="dxa"/>
          </w:tcPr>
          <w:p w14:paraId="1FFA5A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hazardous substances</w:t>
            </w:r>
          </w:p>
        </w:tc>
        <w:tc>
          <w:tcPr>
            <w:tcW w:w="1080" w:type="dxa"/>
          </w:tcPr>
          <w:p w14:paraId="62788D91" w14:textId="09332623"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04D753CE" w14:textId="77777777" w:rsidTr="00774351">
        <w:trPr>
          <w:tblHeader/>
        </w:trPr>
        <w:tc>
          <w:tcPr>
            <w:tcW w:w="9000" w:type="dxa"/>
          </w:tcPr>
          <w:p w14:paraId="206034F3"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Using power tools</w:t>
            </w:r>
          </w:p>
        </w:tc>
        <w:tc>
          <w:tcPr>
            <w:tcW w:w="1080" w:type="dxa"/>
          </w:tcPr>
          <w:p w14:paraId="25DC05CD" w14:textId="05DD3AE7"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2433D231" w14:textId="77777777" w:rsidTr="00774351">
        <w:trPr>
          <w:tblHeader/>
        </w:trPr>
        <w:tc>
          <w:tcPr>
            <w:tcW w:w="9000" w:type="dxa"/>
          </w:tcPr>
          <w:p w14:paraId="53B6C081"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Exposure to noise and /or vibration</w:t>
            </w:r>
          </w:p>
        </w:tc>
        <w:tc>
          <w:tcPr>
            <w:tcW w:w="1080" w:type="dxa"/>
          </w:tcPr>
          <w:p w14:paraId="2503F752" w14:textId="28917B7D"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78555B28" w14:textId="77777777" w:rsidTr="00774351">
        <w:trPr>
          <w:trHeight w:val="80"/>
          <w:tblHeader/>
        </w:trPr>
        <w:tc>
          <w:tcPr>
            <w:tcW w:w="9000" w:type="dxa"/>
          </w:tcPr>
          <w:p w14:paraId="73136DA0"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Food handling</w:t>
            </w:r>
          </w:p>
        </w:tc>
        <w:tc>
          <w:tcPr>
            <w:tcW w:w="1080" w:type="dxa"/>
          </w:tcPr>
          <w:p w14:paraId="4B618C6F" w14:textId="336FB3E0"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5C772C" w:rsidRPr="009106CE" w14:paraId="03490C5A" w14:textId="77777777" w:rsidTr="00774351">
        <w:trPr>
          <w:trHeight w:val="80"/>
          <w:tblHeader/>
        </w:trPr>
        <w:tc>
          <w:tcPr>
            <w:tcW w:w="9000" w:type="dxa"/>
          </w:tcPr>
          <w:p w14:paraId="7D970FC1"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Exposure to blood /body fluids</w:t>
            </w:r>
          </w:p>
        </w:tc>
        <w:tc>
          <w:tcPr>
            <w:tcW w:w="1080" w:type="dxa"/>
          </w:tcPr>
          <w:p w14:paraId="274453A1" w14:textId="610DC7B4"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2C3"/>
    <w:multiLevelType w:val="hybridMultilevel"/>
    <w:tmpl w:val="C934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24E8"/>
    <w:multiLevelType w:val="hybridMultilevel"/>
    <w:tmpl w:val="37E00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F2FAC"/>
    <w:multiLevelType w:val="hybridMultilevel"/>
    <w:tmpl w:val="1612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6"/>
  </w:num>
  <w:num w:numId="2" w16cid:durableId="8263889">
    <w:abstractNumId w:val="1"/>
  </w:num>
  <w:num w:numId="3" w16cid:durableId="1884094964">
    <w:abstractNumId w:val="2"/>
  </w:num>
  <w:num w:numId="4" w16cid:durableId="1782335435">
    <w:abstractNumId w:val="7"/>
  </w:num>
  <w:num w:numId="5" w16cid:durableId="59640539">
    <w:abstractNumId w:val="3"/>
  </w:num>
  <w:num w:numId="6" w16cid:durableId="1283075556">
    <w:abstractNumId w:val="4"/>
  </w:num>
  <w:num w:numId="7" w16cid:durableId="837034569">
    <w:abstractNumId w:val="5"/>
  </w:num>
  <w:num w:numId="8" w16cid:durableId="80466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A490B"/>
    <w:rsid w:val="00141FA5"/>
    <w:rsid w:val="00152CEC"/>
    <w:rsid w:val="00153804"/>
    <w:rsid w:val="001D13CE"/>
    <w:rsid w:val="001D7F22"/>
    <w:rsid w:val="002216B4"/>
    <w:rsid w:val="002404F4"/>
    <w:rsid w:val="002864C1"/>
    <w:rsid w:val="002B2175"/>
    <w:rsid w:val="002F6ACA"/>
    <w:rsid w:val="00307391"/>
    <w:rsid w:val="003478A0"/>
    <w:rsid w:val="003B26AF"/>
    <w:rsid w:val="003B5415"/>
    <w:rsid w:val="003E3F7A"/>
    <w:rsid w:val="003E41F1"/>
    <w:rsid w:val="003F5381"/>
    <w:rsid w:val="00402216"/>
    <w:rsid w:val="004361C1"/>
    <w:rsid w:val="004806F5"/>
    <w:rsid w:val="004A1434"/>
    <w:rsid w:val="004A1503"/>
    <w:rsid w:val="004C3DE8"/>
    <w:rsid w:val="0050384A"/>
    <w:rsid w:val="0050499E"/>
    <w:rsid w:val="00512005"/>
    <w:rsid w:val="00595D51"/>
    <w:rsid w:val="005A4D3E"/>
    <w:rsid w:val="005C772C"/>
    <w:rsid w:val="005D68ED"/>
    <w:rsid w:val="005E0B6D"/>
    <w:rsid w:val="005E5AFC"/>
    <w:rsid w:val="0062310D"/>
    <w:rsid w:val="006D2312"/>
    <w:rsid w:val="00702B37"/>
    <w:rsid w:val="00726AC3"/>
    <w:rsid w:val="00732661"/>
    <w:rsid w:val="00747B16"/>
    <w:rsid w:val="00774351"/>
    <w:rsid w:val="007A2335"/>
    <w:rsid w:val="007E7490"/>
    <w:rsid w:val="00821AA1"/>
    <w:rsid w:val="00822730"/>
    <w:rsid w:val="00855DA9"/>
    <w:rsid w:val="00855F9E"/>
    <w:rsid w:val="008D1BDD"/>
    <w:rsid w:val="008F0E62"/>
    <w:rsid w:val="009106CE"/>
    <w:rsid w:val="009222D6"/>
    <w:rsid w:val="00975FE2"/>
    <w:rsid w:val="00984B26"/>
    <w:rsid w:val="009E3D51"/>
    <w:rsid w:val="00A34D9B"/>
    <w:rsid w:val="00A42132"/>
    <w:rsid w:val="00AE4FEB"/>
    <w:rsid w:val="00B05B0B"/>
    <w:rsid w:val="00B61889"/>
    <w:rsid w:val="00B82E31"/>
    <w:rsid w:val="00BB2CFC"/>
    <w:rsid w:val="00BC16DA"/>
    <w:rsid w:val="00C374FD"/>
    <w:rsid w:val="00C5268E"/>
    <w:rsid w:val="00C63B5F"/>
    <w:rsid w:val="00CE013C"/>
    <w:rsid w:val="00CF3A59"/>
    <w:rsid w:val="00D91BB1"/>
    <w:rsid w:val="00DD61E8"/>
    <w:rsid w:val="00DD6534"/>
    <w:rsid w:val="00DD7718"/>
    <w:rsid w:val="00E053C6"/>
    <w:rsid w:val="00E76A6D"/>
    <w:rsid w:val="00E9284C"/>
    <w:rsid w:val="00EA1283"/>
    <w:rsid w:val="00EA5E4C"/>
    <w:rsid w:val="00EA6F50"/>
    <w:rsid w:val="00EE4793"/>
    <w:rsid w:val="00F31E6F"/>
    <w:rsid w:val="00F5148A"/>
    <w:rsid w:val="00FB1869"/>
    <w:rsid w:val="00FC5A4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3478A0"/>
    <w:pPr>
      <w:spacing w:before="100" w:beforeAutospacing="1" w:after="100" w:afterAutospacing="1"/>
    </w:pPr>
  </w:style>
  <w:style w:type="character" w:styleId="Hyperlink">
    <w:name w:val="Hyperlink"/>
    <w:basedOn w:val="DefaultParagraphFont"/>
    <w:uiPriority w:val="99"/>
    <w:unhideWhenUsed/>
    <w:rsid w:val="00DD61E8"/>
    <w:rPr>
      <w:color w:val="0000FF" w:themeColor="hyperlink"/>
      <w:u w:val="single"/>
    </w:rPr>
  </w:style>
  <w:style w:type="character" w:styleId="UnresolvedMention">
    <w:name w:val="Unresolved Mention"/>
    <w:basedOn w:val="DefaultParagraphFont"/>
    <w:uiPriority w:val="99"/>
    <w:semiHidden/>
    <w:unhideWhenUsed/>
    <w:rsid w:val="00DD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 xmlns="9043577a-e112-42de-803f-4bae71f06cca" xsi:nil="true"/>
    <Document_x0020_Owner xmlns="35d50fdb-5f5c-4301-b5cf-226a0456e81a">
      <UserInfo>
        <DisplayName>Hannah Grevatt</DisplayName>
        <AccountId>62</AccountId>
        <AccountType/>
      </UserInfo>
    </Document_x0020_Owner>
    <Responsibility_x0020_for_x0020_supervision xmlns="35d50fdb-5f5c-4301-b5cf-226a0456e81a">1</Responsibility_x0020_for_x0020_supervision>
    <Working_x0020_conditions xmlns="35d50fdb-5f5c-4301-b5cf-226a0456e81a">2</Working_x0020_conditions>
    <Document_x0020_Date xmlns="35d50fdb-5f5c-4301-b5cf-226a0456e81a">2023-04-25T23:00:00+00:00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Responsibility_x0020_for_x0020_financial_x0020_resources xmlns="35d50fdb-5f5c-4301-b5cf-226a0456e81a">1</Responsibility_x0020_for_x0020_financial_x0020_resources>
    <Knowledge xmlns="35d50fdb-5f5c-4301-b5cf-226a0456e81a">3</Knowledge>
    <Initiative_x0020_and_x0020_independence xmlns="35d50fdb-5f5c-4301-b5cf-226a0456e81a">3</Initiative_x0020_and_x0020_independence>
    <Protective_x0020_Marking xmlns="35d50fdb-5f5c-4301-b5cf-226a0456e81a">OFFICIAL – DISCLOSABLE</Protective_x0020_Marking>
    <Mental_x0020_skills xmlns="35d50fdb-5f5c-4301-b5cf-226a0456e81a">3</Mental_x0020_skills>
    <Physical_x0020_skills xmlns="35d50fdb-5f5c-4301-b5cf-226a0456e81a">3</Physical_x0020_skills>
    <Responsibility_x0020_for_x0020_physical_x0020_resources xmlns="35d50fdb-5f5c-4301-b5cf-226a0456e81a">3</Responsibility_x0020_for_x0020_physical_x0020_resources>
    <Physical_x0020_demands xmlns="35d50fdb-5f5c-4301-b5cf-226a0456e81a">1</Physical_x0020_demands>
    <Responsibility_x0020_for_x0020_people xmlns="35d50fdb-5f5c-4301-b5cf-226a0456e81a">3</Responsibility_x0020_for_x0020_people>
    <Document_x0020_name xmlns="35d50fdb-5f5c-4301-b5cf-226a0456e81a" xsi:nil="true"/>
    <Total_x0020_score xmlns="35d50fdb-5f5c-4301-b5cf-226a0456e81a">413</Total_x0020_score>
    <Mental_x0020_demands xmlns="35d50fdb-5f5c-4301-b5cf-226a0456e81a">2</Mental_x0020_demands>
    <Emotional_x0020_demands xmlns="35d50fdb-5f5c-4301-b5cf-226a0456e81a">3</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SS6</TermName>
          <TermId xmlns="http://schemas.microsoft.com/office/infopath/2007/PartnerControls">2550369a-2b7b-4515-b6e2-f3bf41810b05</TermId>
        </TermInfo>
      </Terms>
    </j7380196a0d64225b365aa46a4bfc680>
    <JE_x0020_number xmlns="35d50fdb-5f5c-4301-b5cf-226a0456e81a">13051</JE_x0020_number>
    <Interpersonal_x0020_communication_x0020_skills xmlns="35d50fdb-5f5c-4301-b5cf-226a0456e81a">4</Interpersonal_x0020_communication_x0020_skills>
    <TaxCatchAll xmlns="35d50fdb-5f5c-4301-b5cf-226a0456e81a">
      <Value>11</Value>
      <Value>1</Value>
      <Value>4</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purl.org/dc/elements/1.1/"/>
    <ds:schemaRef ds:uri="http://schemas.openxmlformats.org/package/2006/metadata/core-properties"/>
    <ds:schemaRef ds:uri="35d50fdb-5f5c-4301-b5cf-226a0456e81a"/>
    <ds:schemaRef ds:uri="http://schemas.microsoft.com/office/2006/documentManagement/types"/>
    <ds:schemaRef ds:uri="http://purl.org/dc/terms/"/>
    <ds:schemaRef ds:uri="http://schemas.microsoft.com/office/2006/metadata/properties"/>
    <ds:schemaRef ds:uri="http://schemas.microsoft.com/office/infopath/2007/PartnerControls"/>
    <ds:schemaRef ds:uri="9043577a-e112-42de-803f-4bae71f06cca"/>
    <ds:schemaRef ds:uri="http://www.w3.org/XML/1998/namespace"/>
    <ds:schemaRef ds:uri="http://purl.org/dc/dcmitype/"/>
  </ds:schemaRefs>
</ds:datastoreItem>
</file>

<file path=customXml/itemProps2.xml><?xml version="1.0" encoding="utf-8"?>
<ds:datastoreItem xmlns:ds="http://schemas.openxmlformats.org/officeDocument/2006/customXml" ds:itemID="{17C66C34-1453-4ED9-A469-9A70A71F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6952</Characters>
  <Application>Microsoft Office Word</Application>
  <DocSecurity>0</DocSecurity>
  <Lines>162</Lines>
  <Paragraphs>101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2025-12-02T10:55:00Z</dcterms:created>
  <dcterms:modified xsi:type="dcterms:W3CDTF">2025-12-02T10:55:00Z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16211c4d-56cc-4b1a-b548-cefbff2bdad3</vt:lpwstr>
  </property>
  <property fmtid="{D5CDD505-2E9C-101B-9397-08002B2CF9AE}" pid="4" name="Grade">
    <vt:lpwstr>11;#SS6|2550369a-2b7b-4515-b6e2-f3bf41810b05</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https://services.escc.gov.uk/sites/HRJobEvaluation/ESCCJELib/13051 Learning Mentor JD V1.2.docx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Responsibility for supervision">
    <vt:lpwstr>1</vt:lpwstr>
  </property>
  <property fmtid="{D5CDD505-2E9C-101B-9397-08002B2CF9AE}" pid="61" name="Working conditions">
    <vt:lpwstr>2</vt:lpwstr>
  </property>
  <property fmtid="{D5CDD505-2E9C-101B-9397-08002B2CF9AE}" pid="62" name="Knowhow">
    <vt:lpwstr/>
  </property>
  <property fmtid="{D5CDD505-2E9C-101B-9397-08002B2CF9AE}" pid="63" name="Responsibility for financial resources">
    <vt:lpwstr>1</vt:lpwstr>
  </property>
  <property fmtid="{D5CDD505-2E9C-101B-9397-08002B2CF9AE}" pid="64" name="Accountability">
    <vt:lpwstr/>
  </property>
  <property fmtid="{D5CDD505-2E9C-101B-9397-08002B2CF9AE}" pid="65" name="Problem solving">
    <vt:lpwstr/>
  </property>
  <property fmtid="{D5CDD505-2E9C-101B-9397-08002B2CF9AE}" pid="66" name="Knowledge">
    <vt:lpwstr>3</vt:lpwstr>
  </property>
  <property fmtid="{D5CDD505-2E9C-101B-9397-08002B2CF9AE}" pid="67" name="Initiative and independence">
    <vt:lpwstr>3</vt:lpwstr>
  </property>
  <property fmtid="{D5CDD505-2E9C-101B-9397-08002B2CF9AE}" pid="68" name="Mental skills">
    <vt:lpwstr>3</vt:lpwstr>
  </property>
  <property fmtid="{D5CDD505-2E9C-101B-9397-08002B2CF9AE}" pid="69" name="Physical skills">
    <vt:lpwstr>3</vt:lpwstr>
  </property>
  <property fmtid="{D5CDD505-2E9C-101B-9397-08002B2CF9AE}" pid="70" name="Responsibility for physical resources">
    <vt:lpwstr>3</vt:lpwstr>
  </property>
  <property fmtid="{D5CDD505-2E9C-101B-9397-08002B2CF9AE}" pid="71" name="Physical demands">
    <vt:lpwstr>1</vt:lpwstr>
  </property>
  <property fmtid="{D5CDD505-2E9C-101B-9397-08002B2CF9AE}" pid="72" name="Responsibility for people">
    <vt:lpwstr>3</vt:lpwstr>
  </property>
  <property fmtid="{D5CDD505-2E9C-101B-9397-08002B2CF9AE}" pid="73" name="Total score">
    <vt:lpwstr>413</vt:lpwstr>
  </property>
  <property fmtid="{D5CDD505-2E9C-101B-9397-08002B2CF9AE}" pid="74" name="Mental demands">
    <vt:lpwstr>2</vt:lpwstr>
  </property>
  <property fmtid="{D5CDD505-2E9C-101B-9397-08002B2CF9AE}" pid="75" name="Emotional demands">
    <vt:lpwstr>3</vt:lpwstr>
  </property>
  <property fmtid="{D5CDD505-2E9C-101B-9397-08002B2CF9AE}" pid="76" name="Interpersonal communication skills">
    <vt:lpwstr>4</vt:lpwstr>
  </property>
  <property fmtid="{D5CDD505-2E9C-101B-9397-08002B2CF9AE}" pid="77" name="Profile">
    <vt:lpwstr/>
  </property>
  <property fmtid="{D5CDD505-2E9C-101B-9397-08002B2CF9AE}" pid="78" name="fd33f9f2be204c3cbfa42b3227ee037c">
    <vt:lpwstr/>
  </property>
  <property fmtid="{D5CDD505-2E9C-101B-9397-08002B2CF9AE}" pid="79" name="Education">
    <vt:lpwstr/>
  </property>
  <property fmtid="{D5CDD505-2E9C-101B-9397-08002B2CF9AE}" pid="80" name="lc8e91d5afff4da3a4189ecf6f72a859">
    <vt:lpwstr/>
  </property>
  <property fmtid="{D5CDD505-2E9C-101B-9397-08002B2CF9AE}" pid="81" name="Audit Document Type">
    <vt:lpwstr/>
  </property>
  <property fmtid="{D5CDD505-2E9C-101B-9397-08002B2CF9AE}" pid="82" name="l2a2c13191bf4335b2c36228ef62c53e">
    <vt:lpwstr>Job Description|b8eccfba-acb4-4eb9-b2f3-67f397e12bbe</vt:lpwstr>
  </property>
</Properties>
</file>