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0A610A52"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252273" w:rsidRPr="00252273">
        <w:t xml:space="preserve"> </w:t>
      </w:r>
      <w:r w:rsidR="00252273" w:rsidRPr="00252273">
        <w:rPr>
          <w:rFonts w:ascii="Trebuchet MS" w:hAnsi="Trebuchet MS"/>
          <w:b w:val="0"/>
          <w:bCs w:val="0"/>
        </w:rPr>
        <w:t>Social Worker (Newly Qualified)</w:t>
      </w:r>
    </w:p>
    <w:p w14:paraId="30154517" w14:textId="3D2DB87B"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3F3677" w:rsidRPr="003F3677">
        <w:t xml:space="preserve"> </w:t>
      </w:r>
      <w:r w:rsidR="003F3677" w:rsidRPr="003F3677">
        <w:rPr>
          <w:rFonts w:ascii="Trebuchet MS" w:hAnsi="Trebuchet MS"/>
          <w:b w:val="0"/>
          <w:bCs w:val="0"/>
        </w:rPr>
        <w:t>Children’s Services</w:t>
      </w:r>
    </w:p>
    <w:p w14:paraId="5BCC6FCD" w14:textId="19E69F30"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3F3677" w:rsidRPr="003F3677">
          <w:rPr>
            <w:rStyle w:val="Hyperlink"/>
            <w:rFonts w:ascii="Trebuchet MS" w:hAnsi="Trebuchet MS"/>
            <w:b w:val="0"/>
            <w:bCs w:val="0"/>
          </w:rPr>
          <w:t>Single Status Grade 10</w:t>
        </w:r>
      </w:hyperlink>
    </w:p>
    <w:p w14:paraId="38232885" w14:textId="5136DDAD"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r w:rsidR="003F3677" w:rsidRPr="003F3677">
        <w:t xml:space="preserve"> </w:t>
      </w:r>
      <w:r w:rsidR="003F3677" w:rsidRPr="003F3677">
        <w:rPr>
          <w:rFonts w:ascii="Trebuchet MS" w:hAnsi="Trebuchet MS"/>
          <w:b w:val="0"/>
          <w:bCs w:val="0"/>
        </w:rPr>
        <w:t>Practice Manager</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33D8E8A2" w14:textId="7AD3C440" w:rsidR="001D7F22" w:rsidRDefault="003F3677" w:rsidP="00B85CBD">
      <w:pPr>
        <w:spacing w:after="240" w:line="360" w:lineRule="auto"/>
        <w:rPr>
          <w:rFonts w:ascii="Trebuchet MS" w:hAnsi="Trebuchet MS" w:cs="Arial"/>
        </w:rPr>
      </w:pPr>
      <w:r w:rsidRPr="00FB0FF0">
        <w:rPr>
          <w:rFonts w:ascii="Trebuchet MS" w:hAnsi="Trebuchet MS" w:cs="Arial"/>
        </w:rPr>
        <w:t>The social work role involves taking responsibility for an allocated caseload under supervision.  This includes assessment, planning, safeguarding, intervention and review and compliance with statutory duties and responsibilities applicable to the service area.</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15ED4324" w14:textId="77777777" w:rsidR="003F3677" w:rsidRPr="00FB0FF0" w:rsidRDefault="003F3677" w:rsidP="003F3677">
      <w:pPr>
        <w:pStyle w:val="ListParagraph"/>
        <w:numPr>
          <w:ilvl w:val="0"/>
          <w:numId w:val="4"/>
        </w:numPr>
        <w:spacing w:after="200" w:line="360" w:lineRule="auto"/>
        <w:rPr>
          <w:rFonts w:ascii="Trebuchet MS" w:hAnsi="Trebuchet MS" w:cs="Arial"/>
        </w:rPr>
      </w:pPr>
      <w:r w:rsidRPr="00FB0FF0">
        <w:rPr>
          <w:rFonts w:ascii="Trebuchet MS" w:hAnsi="Trebuchet MS" w:cs="Arial"/>
        </w:rPr>
        <w:t>Under supervision, and with attention to anti-oppressive practice, investigate concerns of neglect or ill-treatment of children. Undertake assessments in line with statutory and legal frameworks and where appropriate arrange accommodation for children and young people.</w:t>
      </w:r>
    </w:p>
    <w:p w14:paraId="4A356B35" w14:textId="77777777" w:rsidR="003F3677" w:rsidRPr="00FB0FF0" w:rsidRDefault="003F3677" w:rsidP="003F3677">
      <w:pPr>
        <w:pStyle w:val="ListParagraph"/>
        <w:numPr>
          <w:ilvl w:val="0"/>
          <w:numId w:val="4"/>
        </w:numPr>
        <w:spacing w:after="200" w:line="360" w:lineRule="auto"/>
        <w:rPr>
          <w:rFonts w:ascii="Trebuchet MS" w:hAnsi="Trebuchet MS" w:cs="Arial"/>
        </w:rPr>
      </w:pPr>
      <w:r w:rsidRPr="00FB0FF0">
        <w:rPr>
          <w:rFonts w:ascii="Trebuchet MS" w:hAnsi="Trebuchet MS" w:cs="Arial"/>
        </w:rPr>
        <w:t>Apply East Sussex’s model of relationship-based practice to preventative work with families to reduce the need for care or accommodation.  Ensure any decisions that are made about accommodation are timely and decisive and evidence informed.</w:t>
      </w:r>
    </w:p>
    <w:p w14:paraId="7E5EB3C1" w14:textId="77777777" w:rsidR="003F3677" w:rsidRPr="00FB0FF0" w:rsidRDefault="003F3677" w:rsidP="003F3677">
      <w:pPr>
        <w:pStyle w:val="ListParagraph"/>
        <w:numPr>
          <w:ilvl w:val="0"/>
          <w:numId w:val="4"/>
        </w:numPr>
        <w:spacing w:after="200" w:line="360" w:lineRule="auto"/>
        <w:rPr>
          <w:rFonts w:ascii="Trebuchet MS" w:hAnsi="Trebuchet MS" w:cs="Arial"/>
        </w:rPr>
      </w:pPr>
      <w:r w:rsidRPr="00FB0FF0">
        <w:rPr>
          <w:rFonts w:ascii="Trebuchet MS" w:hAnsi="Trebuchet MS" w:cs="Arial"/>
        </w:rPr>
        <w:t xml:space="preserve">Work </w:t>
      </w:r>
      <w:proofErr w:type="spellStart"/>
      <w:r w:rsidRPr="00FB0FF0">
        <w:rPr>
          <w:rFonts w:ascii="Trebuchet MS" w:hAnsi="Trebuchet MS" w:cs="Arial"/>
        </w:rPr>
        <w:t>collobaratively</w:t>
      </w:r>
      <w:proofErr w:type="spellEnd"/>
      <w:r w:rsidRPr="00FB0FF0">
        <w:rPr>
          <w:rFonts w:ascii="Trebuchet MS" w:hAnsi="Trebuchet MS" w:cs="Arial"/>
        </w:rPr>
        <w:t xml:space="preserve"> with children, young people, families, carers, and communities to help them make informed decisions, enabling them to clarify and express their needs and </w:t>
      </w:r>
      <w:proofErr w:type="spellStart"/>
      <w:r w:rsidRPr="00FB0FF0">
        <w:rPr>
          <w:rFonts w:ascii="Trebuchet MS" w:hAnsi="Trebuchet MS" w:cs="Arial"/>
        </w:rPr>
        <w:t>and</w:t>
      </w:r>
      <w:proofErr w:type="spellEnd"/>
      <w:r w:rsidRPr="00FB0FF0">
        <w:rPr>
          <w:rFonts w:ascii="Trebuchet MS" w:hAnsi="Trebuchet MS" w:cs="Arial"/>
        </w:rPr>
        <w:t xml:space="preserve"> contribute to case planning.</w:t>
      </w:r>
    </w:p>
    <w:p w14:paraId="1222FBB6" w14:textId="77777777" w:rsidR="003F3677" w:rsidRPr="00FB0FF0" w:rsidRDefault="003F3677" w:rsidP="003F3677">
      <w:pPr>
        <w:pStyle w:val="ListParagraph"/>
        <w:numPr>
          <w:ilvl w:val="0"/>
          <w:numId w:val="4"/>
        </w:numPr>
        <w:spacing w:after="200" w:line="360" w:lineRule="auto"/>
        <w:rPr>
          <w:rFonts w:ascii="Trebuchet MS" w:hAnsi="Trebuchet MS" w:cs="Arial"/>
        </w:rPr>
      </w:pPr>
      <w:r w:rsidRPr="00FB0FF0">
        <w:rPr>
          <w:rFonts w:ascii="Trebuchet MS" w:hAnsi="Trebuchet MS" w:cs="Arial"/>
        </w:rPr>
        <w:t xml:space="preserve">Apply key approach of assessment, planning and review in </w:t>
      </w:r>
      <w:proofErr w:type="gramStart"/>
      <w:r w:rsidRPr="00FB0FF0">
        <w:rPr>
          <w:rFonts w:ascii="Trebuchet MS" w:hAnsi="Trebuchet MS" w:cs="Arial"/>
        </w:rPr>
        <w:t>all of</w:t>
      </w:r>
      <w:proofErr w:type="gramEnd"/>
      <w:r w:rsidRPr="00FB0FF0">
        <w:rPr>
          <w:rFonts w:ascii="Trebuchet MS" w:hAnsi="Trebuchet MS" w:cs="Arial"/>
        </w:rPr>
        <w:t xml:space="preserve"> your casework including </w:t>
      </w:r>
      <w:proofErr w:type="gramStart"/>
      <w:r w:rsidRPr="00FB0FF0">
        <w:rPr>
          <w:rFonts w:ascii="Trebuchet MS" w:hAnsi="Trebuchet MS" w:cs="Arial"/>
        </w:rPr>
        <w:t>the  planning</w:t>
      </w:r>
      <w:proofErr w:type="gramEnd"/>
      <w:r w:rsidRPr="00FB0FF0">
        <w:rPr>
          <w:rFonts w:ascii="Trebuchet MS" w:hAnsi="Trebuchet MS" w:cs="Arial"/>
        </w:rPr>
        <w:t xml:space="preserve"> and review of care plans for children and families.</w:t>
      </w:r>
    </w:p>
    <w:p w14:paraId="631F2DB0" w14:textId="77777777" w:rsidR="003F3677" w:rsidRPr="00FB0FF0" w:rsidRDefault="003F3677" w:rsidP="003F3677">
      <w:pPr>
        <w:pStyle w:val="ListParagraph"/>
        <w:numPr>
          <w:ilvl w:val="0"/>
          <w:numId w:val="4"/>
        </w:numPr>
        <w:spacing w:after="200" w:line="360" w:lineRule="auto"/>
        <w:rPr>
          <w:rFonts w:ascii="Trebuchet MS" w:hAnsi="Trebuchet MS" w:cs="Arial"/>
        </w:rPr>
      </w:pPr>
      <w:r w:rsidRPr="00FB0FF0">
        <w:rPr>
          <w:rFonts w:ascii="Trebuchet MS" w:hAnsi="Trebuchet MS" w:cs="Arial"/>
        </w:rPr>
        <w:t>Work with colleagues and professionals across other teams, departments, and external agencies, sharing information appropriately and proportionality and creating effective multi-agency plans that address risk and create stability.</w:t>
      </w:r>
    </w:p>
    <w:p w14:paraId="3E289819" w14:textId="77777777" w:rsidR="003F3677" w:rsidRPr="00FB0FF0" w:rsidRDefault="003F3677" w:rsidP="003F3677">
      <w:pPr>
        <w:pStyle w:val="ListParagraph"/>
        <w:numPr>
          <w:ilvl w:val="0"/>
          <w:numId w:val="4"/>
        </w:numPr>
        <w:spacing w:after="200" w:line="360" w:lineRule="auto"/>
        <w:rPr>
          <w:rFonts w:ascii="Trebuchet MS" w:hAnsi="Trebuchet MS" w:cs="Arial"/>
        </w:rPr>
      </w:pPr>
      <w:r w:rsidRPr="00FB0FF0">
        <w:rPr>
          <w:rFonts w:ascii="Trebuchet MS" w:hAnsi="Trebuchet MS" w:cs="Arial"/>
        </w:rPr>
        <w:t>Maintain and update case notes and other records, write reports for a variety of professional purposes and, if required, give evidence in court in relation to public or private proceedings.</w:t>
      </w:r>
    </w:p>
    <w:p w14:paraId="6EB2D4FE" w14:textId="77777777" w:rsidR="003F3677" w:rsidRDefault="003F3677" w:rsidP="003F3677">
      <w:pPr>
        <w:pStyle w:val="ListParagraph"/>
        <w:numPr>
          <w:ilvl w:val="0"/>
          <w:numId w:val="4"/>
        </w:numPr>
        <w:spacing w:after="200" w:line="360" w:lineRule="auto"/>
        <w:rPr>
          <w:rFonts w:ascii="Trebuchet MS" w:hAnsi="Trebuchet MS" w:cs="Arial"/>
        </w:rPr>
      </w:pPr>
      <w:r w:rsidRPr="00FB0FF0">
        <w:rPr>
          <w:rFonts w:ascii="Trebuchet MS" w:hAnsi="Trebuchet MS" w:cs="Arial"/>
        </w:rPr>
        <w:lastRenderedPageBreak/>
        <w:t>Undertake agreed programmes of training and regular personal development to ensure the requirements of the Assessed Supported Year in Employment are met.</w:t>
      </w:r>
    </w:p>
    <w:p w14:paraId="3612BF7B" w14:textId="1A2DB3D1" w:rsidR="0015639C" w:rsidRDefault="0015639C" w:rsidP="0015639C">
      <w:pPr>
        <w:spacing w:after="200" w:line="360" w:lineRule="auto"/>
        <w:rPr>
          <w:rFonts w:ascii="Trebuchet MS" w:hAnsi="Trebuchet MS" w:cs="Arial"/>
          <w:b/>
          <w:bCs/>
        </w:rPr>
      </w:pPr>
      <w:r w:rsidRPr="00001C35">
        <w:rPr>
          <w:rFonts w:ascii="Trebuchet MS" w:hAnsi="Trebuchet MS" w:cs="Arial"/>
          <w:b/>
          <w:bCs/>
        </w:rPr>
        <w:t xml:space="preserve">Addendum for NQSWs employed in residential </w:t>
      </w:r>
      <w:proofErr w:type="gramStart"/>
      <w:r w:rsidRPr="00001C35">
        <w:rPr>
          <w:rFonts w:ascii="Trebuchet MS" w:hAnsi="Trebuchet MS" w:cs="Arial"/>
          <w:b/>
          <w:bCs/>
        </w:rPr>
        <w:t>setting</w:t>
      </w:r>
      <w:r w:rsidR="0034163D">
        <w:rPr>
          <w:rFonts w:ascii="Trebuchet MS" w:hAnsi="Trebuchet MS" w:cs="Arial"/>
          <w:b/>
          <w:bCs/>
        </w:rPr>
        <w:t>;</w:t>
      </w:r>
      <w:proofErr w:type="gramEnd"/>
    </w:p>
    <w:p w14:paraId="678FBDD9" w14:textId="5A41F2D9" w:rsidR="0015639C" w:rsidRPr="00572E3A" w:rsidRDefault="00490B9E" w:rsidP="00572E3A">
      <w:pPr>
        <w:pStyle w:val="ListParagraph"/>
        <w:numPr>
          <w:ilvl w:val="0"/>
          <w:numId w:val="4"/>
        </w:numPr>
        <w:spacing w:after="200" w:line="360" w:lineRule="auto"/>
        <w:rPr>
          <w:rFonts w:ascii="Trebuchet MS" w:hAnsi="Trebuchet MS" w:cs="Arial"/>
        </w:rPr>
      </w:pPr>
      <w:r w:rsidRPr="00572E3A">
        <w:rPr>
          <w:rFonts w:ascii="Trebuchet MS" w:hAnsi="Trebuchet MS" w:cs="Arial"/>
        </w:rPr>
        <w:t>L</w:t>
      </w:r>
      <w:r w:rsidR="0015639C" w:rsidRPr="00572E3A">
        <w:rPr>
          <w:rFonts w:ascii="Trebuchet MS" w:hAnsi="Trebuchet MS" w:cs="Arial"/>
        </w:rPr>
        <w:t xml:space="preserve">ead role in Care Planning for the residential children upholding high aspirations and high expectations for the children we care for.  </w:t>
      </w:r>
    </w:p>
    <w:p w14:paraId="7678A53F" w14:textId="0F152D9F" w:rsidR="00B85CBD" w:rsidRPr="00572E3A" w:rsidRDefault="0015639C" w:rsidP="00B85CBD">
      <w:pPr>
        <w:pStyle w:val="ListParagraph"/>
        <w:numPr>
          <w:ilvl w:val="0"/>
          <w:numId w:val="4"/>
        </w:numPr>
        <w:spacing w:after="200" w:line="360" w:lineRule="auto"/>
        <w:rPr>
          <w:rFonts w:ascii="Trebuchet MS" w:hAnsi="Trebuchet MS" w:cs="Arial"/>
        </w:rPr>
      </w:pPr>
      <w:r w:rsidRPr="0015639C">
        <w:rPr>
          <w:rFonts w:ascii="Trebuchet MS" w:hAnsi="Trebuchet MS" w:cs="Arial"/>
        </w:rPr>
        <w:t>Ensure, as far as reasonably practicable, the health, safety and well-being of yourself and others within the workplace, taking quick and decisive action to do so if required.</w:t>
      </w:r>
    </w:p>
    <w:p w14:paraId="35A19BAB" w14:textId="77777777" w:rsidR="00572E3A" w:rsidRPr="00B3386A" w:rsidRDefault="00572E3A" w:rsidP="00572E3A">
      <w:pPr>
        <w:spacing w:after="200" w:line="276" w:lineRule="auto"/>
        <w:rPr>
          <w:rFonts w:ascii="Trebuchet MS" w:hAnsi="Trebuchet MS" w:cs="Arial"/>
        </w:rPr>
      </w:pPr>
      <w:r w:rsidRPr="00B3386A">
        <w:rPr>
          <w:rFonts w:ascii="Trebuchet MS" w:hAnsi="Trebuchet MS" w:cs="Arial"/>
        </w:rPr>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13DDB6D5" w14:textId="77777777" w:rsidR="00572E3A" w:rsidRPr="00B3386A" w:rsidRDefault="00572E3A" w:rsidP="00572E3A">
      <w:pPr>
        <w:numPr>
          <w:ilvl w:val="0"/>
          <w:numId w:val="11"/>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3BBBB656" w14:textId="77777777" w:rsidR="00572E3A" w:rsidRPr="00B3386A" w:rsidRDefault="00572E3A" w:rsidP="00572E3A">
      <w:pPr>
        <w:numPr>
          <w:ilvl w:val="0"/>
          <w:numId w:val="11"/>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B4EDA7C" w14:textId="77777777" w:rsidR="00572E3A" w:rsidRPr="00B3386A" w:rsidRDefault="00572E3A" w:rsidP="00572E3A">
      <w:pPr>
        <w:numPr>
          <w:ilvl w:val="0"/>
          <w:numId w:val="11"/>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365FC4C9" w14:textId="58D3B493" w:rsidR="00B85CBD" w:rsidRPr="00B85CBD" w:rsidRDefault="00B85CBD" w:rsidP="00B85CBD">
      <w:pPr>
        <w:spacing w:after="200" w:line="360" w:lineRule="auto"/>
        <w:rPr>
          <w:rFonts w:ascii="Trebuchet MS" w:hAnsi="Trebuchet MS" w:cs="Arial"/>
        </w:rPr>
        <w:sectPr w:rsidR="00B85CBD" w:rsidRPr="00B85CBD" w:rsidSect="003F3677">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0"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3BB118FB" w:rsidR="00EA1283" w:rsidRPr="003F3677" w:rsidRDefault="003F3677" w:rsidP="003F3677">
      <w:pPr>
        <w:pStyle w:val="ListParagraph"/>
        <w:numPr>
          <w:ilvl w:val="0"/>
          <w:numId w:val="10"/>
        </w:numPr>
        <w:spacing w:line="360" w:lineRule="auto"/>
        <w:rPr>
          <w:rFonts w:ascii="Trebuchet MS" w:hAnsi="Trebuchet MS" w:cs="Arial"/>
        </w:rPr>
      </w:pPr>
      <w:r w:rsidRPr="003F3677">
        <w:rPr>
          <w:rFonts w:ascii="Trebuchet MS" w:hAnsi="Trebuchet MS" w:cs="Arial"/>
        </w:rPr>
        <w:t>Recognised social work qualification and current registration with the professional regulatory body.</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07DB9611" w14:textId="77777777" w:rsidR="003F3677" w:rsidRPr="00FB0FF0" w:rsidRDefault="003F3677" w:rsidP="003F3677">
      <w:pPr>
        <w:pStyle w:val="ListParagraph"/>
        <w:numPr>
          <w:ilvl w:val="0"/>
          <w:numId w:val="10"/>
        </w:numPr>
        <w:spacing w:line="360" w:lineRule="auto"/>
        <w:rPr>
          <w:rFonts w:ascii="Trebuchet MS" w:hAnsi="Trebuchet MS" w:cs="Arial"/>
        </w:rPr>
      </w:pPr>
      <w:r w:rsidRPr="00FB0FF0">
        <w:rPr>
          <w:rFonts w:ascii="Trebuchet MS" w:hAnsi="Trebuchet MS" w:cs="Arial"/>
        </w:rPr>
        <w:t>Ability to communicate helpfully, both verbally and in writing, with children, parents/caregivers, colleagues, managers and other professionals from a diverse range of backgrounds.</w:t>
      </w:r>
    </w:p>
    <w:p w14:paraId="0E18C79F" w14:textId="77777777" w:rsidR="003F3677" w:rsidRPr="00FB0FF0" w:rsidRDefault="003F3677" w:rsidP="003F3677">
      <w:pPr>
        <w:pStyle w:val="ListParagraph"/>
        <w:numPr>
          <w:ilvl w:val="0"/>
          <w:numId w:val="10"/>
        </w:numPr>
        <w:spacing w:line="360" w:lineRule="auto"/>
        <w:rPr>
          <w:rFonts w:ascii="Trebuchet MS" w:hAnsi="Trebuchet MS" w:cs="Arial"/>
        </w:rPr>
      </w:pPr>
      <w:r w:rsidRPr="00FB0FF0">
        <w:rPr>
          <w:rFonts w:ascii="Trebuchet MS" w:hAnsi="Trebuchet MS" w:cs="Arial"/>
        </w:rPr>
        <w:t>Experience of using legal and policy frameworks and guidance that inform social work practice.</w:t>
      </w:r>
    </w:p>
    <w:p w14:paraId="67AED023" w14:textId="77777777" w:rsidR="003F3677" w:rsidRPr="00FB0FF0" w:rsidRDefault="003F3677" w:rsidP="003F3677">
      <w:pPr>
        <w:pStyle w:val="ListParagraph"/>
        <w:numPr>
          <w:ilvl w:val="0"/>
          <w:numId w:val="10"/>
        </w:numPr>
        <w:spacing w:line="360" w:lineRule="auto"/>
        <w:rPr>
          <w:rFonts w:ascii="Trebuchet MS" w:hAnsi="Trebuchet MS" w:cs="Arial"/>
        </w:rPr>
      </w:pPr>
      <w:r w:rsidRPr="00FB0FF0">
        <w:rPr>
          <w:rFonts w:ascii="Trebuchet MS" w:hAnsi="Trebuchet MS" w:cs="Arial"/>
        </w:rPr>
        <w:t>Ability to complete holistic assessments, informed by research and social work theory and including complex analysis of needs and risks.</w:t>
      </w:r>
    </w:p>
    <w:p w14:paraId="3873C374" w14:textId="77777777" w:rsidR="003F3677" w:rsidRPr="00FB0FF0" w:rsidRDefault="003F3677" w:rsidP="003F3677">
      <w:pPr>
        <w:pStyle w:val="ListParagraph"/>
        <w:numPr>
          <w:ilvl w:val="0"/>
          <w:numId w:val="10"/>
        </w:numPr>
        <w:spacing w:line="360" w:lineRule="auto"/>
        <w:rPr>
          <w:rFonts w:ascii="Trebuchet MS" w:hAnsi="Trebuchet MS" w:cs="Arial"/>
        </w:rPr>
      </w:pPr>
      <w:r w:rsidRPr="00FB0FF0">
        <w:rPr>
          <w:rFonts w:ascii="Trebuchet MS" w:hAnsi="Trebuchet MS" w:cs="Arial"/>
        </w:rPr>
        <w:t>Ability to use holistic assessments to inform effective case planning including providing evidence based social work intervention that creates change for children and families.</w:t>
      </w:r>
    </w:p>
    <w:p w14:paraId="4C1E12D4" w14:textId="77777777" w:rsidR="003F3677" w:rsidRPr="00FB0FF0" w:rsidRDefault="003F3677" w:rsidP="003F3677">
      <w:pPr>
        <w:pStyle w:val="ListParagraph"/>
        <w:numPr>
          <w:ilvl w:val="0"/>
          <w:numId w:val="10"/>
        </w:numPr>
        <w:spacing w:line="360" w:lineRule="auto"/>
        <w:rPr>
          <w:rFonts w:ascii="Trebuchet MS" w:hAnsi="Trebuchet MS" w:cs="Arial"/>
        </w:rPr>
      </w:pPr>
      <w:r w:rsidRPr="00FB0FF0">
        <w:rPr>
          <w:rFonts w:ascii="Trebuchet MS" w:hAnsi="Trebuchet MS" w:cs="Arial"/>
        </w:rPr>
        <w:t>Ability to contribute to effective inter-agency working focused on improving outcomes for children and families.</w:t>
      </w:r>
    </w:p>
    <w:p w14:paraId="611B9831" w14:textId="38C5391D" w:rsidR="001E24B2" w:rsidRDefault="003F3677" w:rsidP="003F3677">
      <w:pPr>
        <w:pStyle w:val="ListParagraph"/>
        <w:numPr>
          <w:ilvl w:val="0"/>
          <w:numId w:val="10"/>
        </w:numPr>
        <w:spacing w:line="360" w:lineRule="auto"/>
        <w:rPr>
          <w:rFonts w:ascii="Trebuchet MS" w:hAnsi="Trebuchet MS" w:cs="Arial"/>
        </w:rPr>
      </w:pPr>
      <w:r w:rsidRPr="00FB0FF0">
        <w:rPr>
          <w:rFonts w:ascii="Trebuchet MS" w:hAnsi="Trebuchet MS" w:cs="Arial"/>
        </w:rPr>
        <w:t>Awareness and application of the principles of confidentiality and information sharing.</w:t>
      </w:r>
    </w:p>
    <w:p w14:paraId="35E0CA4B" w14:textId="0BBD70EC" w:rsidR="003F3677" w:rsidRDefault="003F3677" w:rsidP="003F3677">
      <w:pPr>
        <w:pStyle w:val="ListParagraph"/>
        <w:numPr>
          <w:ilvl w:val="0"/>
          <w:numId w:val="10"/>
        </w:numPr>
        <w:spacing w:line="360" w:lineRule="auto"/>
        <w:rPr>
          <w:rFonts w:ascii="Trebuchet MS" w:hAnsi="Trebuchet MS" w:cs="Arial"/>
        </w:rPr>
      </w:pPr>
      <w:r w:rsidRPr="00FB0FF0">
        <w:rPr>
          <w:rFonts w:ascii="Trebuchet MS" w:hAnsi="Trebuchet MS" w:cs="Arial"/>
        </w:rPr>
        <w:t>Knowledge of the principles of safeguarding procedures for children and vulnerable adults.</w:t>
      </w:r>
    </w:p>
    <w:p w14:paraId="39255090" w14:textId="6790760F" w:rsidR="003F3677" w:rsidRDefault="003F3677" w:rsidP="003F3677">
      <w:pPr>
        <w:pStyle w:val="ListParagraph"/>
        <w:numPr>
          <w:ilvl w:val="0"/>
          <w:numId w:val="10"/>
        </w:numPr>
        <w:spacing w:line="360" w:lineRule="auto"/>
        <w:rPr>
          <w:rFonts w:ascii="Trebuchet MS" w:hAnsi="Trebuchet MS" w:cs="Arial"/>
        </w:rPr>
      </w:pPr>
      <w:r w:rsidRPr="00FB0FF0">
        <w:rPr>
          <w:rFonts w:ascii="Trebuchet MS" w:hAnsi="Trebuchet MS" w:cs="Arial"/>
        </w:rPr>
        <w:t>Previous experience of working directly with Children and Families and vulnerable Adults.</w:t>
      </w:r>
    </w:p>
    <w:p w14:paraId="39A972CA" w14:textId="77777777" w:rsidR="003F3677" w:rsidRPr="00FB0FF0" w:rsidRDefault="003F3677" w:rsidP="003F3677">
      <w:pPr>
        <w:pStyle w:val="ListParagraph"/>
        <w:numPr>
          <w:ilvl w:val="0"/>
          <w:numId w:val="10"/>
        </w:numPr>
        <w:spacing w:line="360" w:lineRule="auto"/>
        <w:rPr>
          <w:rFonts w:ascii="Trebuchet MS" w:hAnsi="Trebuchet MS" w:cs="Arial"/>
        </w:rPr>
      </w:pPr>
      <w:r w:rsidRPr="00FB0FF0">
        <w:rPr>
          <w:rFonts w:ascii="Trebuchet MS" w:hAnsi="Trebuchet MS" w:cs="Arial"/>
        </w:rPr>
        <w:t>Demonstrate an understanding of, and commitment to, anti-oppressive practice</w:t>
      </w:r>
      <w:r>
        <w:rPr>
          <w:rFonts w:ascii="Trebuchet MS" w:hAnsi="Trebuchet MS" w:cs="Arial"/>
        </w:rPr>
        <w:t>.</w:t>
      </w:r>
    </w:p>
    <w:p w14:paraId="34A5882D" w14:textId="77777777" w:rsidR="003F3677" w:rsidRPr="00FB0FF0" w:rsidRDefault="003F3677" w:rsidP="003F3677">
      <w:pPr>
        <w:pStyle w:val="ListParagraph"/>
        <w:numPr>
          <w:ilvl w:val="0"/>
          <w:numId w:val="10"/>
        </w:numPr>
        <w:spacing w:line="360" w:lineRule="auto"/>
        <w:rPr>
          <w:rFonts w:ascii="Trebuchet MS" w:hAnsi="Trebuchet MS" w:cs="Arial"/>
        </w:rPr>
      </w:pPr>
      <w:r w:rsidRPr="00FB0FF0">
        <w:rPr>
          <w:rFonts w:ascii="Trebuchet MS" w:hAnsi="Trebuchet MS" w:cs="Arial"/>
        </w:rPr>
        <w:t>Demonstrate emotional self-awareness, commitment to professional boundaries and clarity regarding personal coping strategies.</w:t>
      </w:r>
    </w:p>
    <w:p w14:paraId="74362516" w14:textId="3C10736C" w:rsidR="003F3677" w:rsidRPr="00164742" w:rsidRDefault="003F3677" w:rsidP="00164742">
      <w:pPr>
        <w:pStyle w:val="ListParagraph"/>
        <w:numPr>
          <w:ilvl w:val="0"/>
          <w:numId w:val="10"/>
        </w:numPr>
        <w:spacing w:line="360" w:lineRule="auto"/>
        <w:rPr>
          <w:rFonts w:ascii="Trebuchet MS" w:hAnsi="Trebuchet MS" w:cs="Arial"/>
        </w:rPr>
      </w:pPr>
      <w:r w:rsidRPr="00FB0FF0">
        <w:rPr>
          <w:rFonts w:ascii="Trebuchet MS" w:hAnsi="Trebuchet MS" w:cs="Arial"/>
        </w:rPr>
        <w:t>Ability to meet the travelling requirements of the post</w:t>
      </w:r>
      <w:r>
        <w:rPr>
          <w:rFonts w:ascii="Trebuchet MS" w:hAnsi="Trebuchet MS" w:cs="Arial"/>
        </w:rPr>
        <w:t>.</w:t>
      </w:r>
      <w:r w:rsidRPr="00164742">
        <w:rPr>
          <w:rFonts w:ascii="Trebuchet MS" w:hAnsi="Trebuchet MS" w:cs="Arial"/>
          <w:b/>
          <w:bCs/>
        </w:rPr>
        <w:br w:type="page"/>
      </w:r>
    </w:p>
    <w:p w14:paraId="0C1A2F7D" w14:textId="5F1643DC"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53D5459D"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3D78B6">
        <w:rPr>
          <w:rFonts w:ascii="Trebuchet MS" w:hAnsi="Trebuchet MS" w:cs="Arial"/>
        </w:rPr>
        <w:t>November 2025</w:t>
      </w:r>
    </w:p>
    <w:p w14:paraId="68DBCB2D" w14:textId="2A3B42DB"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3F3677">
        <w:rPr>
          <w:rFonts w:ascii="Trebuchet MS" w:hAnsi="Trebuchet MS" w:cs="Arial"/>
        </w:rPr>
        <w:t>NM</w:t>
      </w:r>
      <w:r w:rsidR="003D78B6">
        <w:rPr>
          <w:rFonts w:ascii="Trebuchet MS" w:hAnsi="Trebuchet MS" w:cs="Arial"/>
        </w:rPr>
        <w:t>/KSM</w:t>
      </w:r>
    </w:p>
    <w:p w14:paraId="57B35048" w14:textId="336A8FC9" w:rsidR="00CE013C" w:rsidRPr="00164742"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3F3677">
        <w:rPr>
          <w:rFonts w:ascii="Trebuchet MS" w:hAnsi="Trebuchet MS" w:cs="Arial"/>
        </w:rPr>
        <w:t>8865</w:t>
      </w:r>
      <w:bookmarkEnd w:id="0"/>
    </w:p>
    <w:p w14:paraId="5D32E1F7" w14:textId="77777777" w:rsidR="005C772C" w:rsidRPr="009106CE" w:rsidRDefault="005C772C" w:rsidP="009106CE">
      <w:pPr>
        <w:spacing w:line="360" w:lineRule="auto"/>
        <w:rPr>
          <w:rFonts w:ascii="Trebuchet MS" w:hAnsi="Trebuchet MS"/>
        </w:rPr>
        <w:sectPr w:rsidR="005C772C" w:rsidRPr="009106CE" w:rsidSect="003F5381">
          <w:headerReference w:type="default" r:id="rId15"/>
          <w:footerReference w:type="default" r:id="rId16"/>
          <w:pgSz w:w="11906" w:h="16838"/>
          <w:pgMar w:top="1440" w:right="1440" w:bottom="1440" w:left="1440" w:header="708" w:footer="708" w:gutter="0"/>
          <w:cols w:space="708"/>
          <w:docGrid w:linePitch="360"/>
        </w:sectPr>
      </w:pPr>
    </w:p>
    <w:p w14:paraId="2E6C53C6" w14:textId="64906E77" w:rsidR="005C772C" w:rsidRPr="009106CE" w:rsidRDefault="005C772C" w:rsidP="00AE02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3F3677">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3F3677" w:rsidRPr="009106CE" w14:paraId="1C0F05BA" w14:textId="77777777" w:rsidTr="003F3677">
        <w:trPr>
          <w:tblHeader/>
        </w:trPr>
        <w:tc>
          <w:tcPr>
            <w:tcW w:w="8691" w:type="dxa"/>
          </w:tcPr>
          <w:p w14:paraId="1EDA8F86" w14:textId="77777777" w:rsidR="003F3677" w:rsidRPr="009106CE" w:rsidRDefault="003F3677" w:rsidP="003F3677">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2E7C60FA" w:rsidR="003F3677" w:rsidRPr="009106CE" w:rsidRDefault="003F3677" w:rsidP="003F3677">
            <w:pPr>
              <w:spacing w:line="360" w:lineRule="auto"/>
              <w:rPr>
                <w:rFonts w:ascii="Trebuchet MS" w:hAnsi="Trebuchet MS" w:cs="Arial"/>
              </w:rPr>
            </w:pPr>
            <w:r w:rsidRPr="009106CE">
              <w:rPr>
                <w:rFonts w:ascii="Trebuchet MS" w:hAnsi="Trebuchet MS" w:cs="Arial"/>
              </w:rPr>
              <w:t>Yes</w:t>
            </w:r>
          </w:p>
        </w:tc>
      </w:tr>
      <w:tr w:rsidR="003F3677" w:rsidRPr="009106CE" w14:paraId="2CBFEE0C" w14:textId="77777777" w:rsidTr="003F3677">
        <w:trPr>
          <w:tblHeader/>
        </w:trPr>
        <w:tc>
          <w:tcPr>
            <w:tcW w:w="8691" w:type="dxa"/>
          </w:tcPr>
          <w:p w14:paraId="075B83BF" w14:textId="77777777" w:rsidR="003F3677" w:rsidRPr="009106CE" w:rsidRDefault="003F3677" w:rsidP="003F3677">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670572DE" w:rsidR="003F3677" w:rsidRPr="009106CE" w:rsidRDefault="003F3677" w:rsidP="003F3677">
            <w:pPr>
              <w:spacing w:line="360" w:lineRule="auto"/>
              <w:rPr>
                <w:rFonts w:ascii="Trebuchet MS" w:hAnsi="Trebuchet MS" w:cs="Arial"/>
              </w:rPr>
            </w:pPr>
            <w:r w:rsidRPr="009106CE">
              <w:rPr>
                <w:rFonts w:ascii="Trebuchet MS" w:hAnsi="Trebuchet MS" w:cs="Arial"/>
              </w:rPr>
              <w:t>Ye</w:t>
            </w:r>
            <w:r>
              <w:rPr>
                <w:rFonts w:ascii="Trebuchet MS" w:hAnsi="Trebuchet MS" w:cs="Arial"/>
              </w:rPr>
              <w:t>s</w:t>
            </w:r>
          </w:p>
        </w:tc>
      </w:tr>
      <w:tr w:rsidR="003F3677" w:rsidRPr="009106CE" w14:paraId="7790F189" w14:textId="77777777" w:rsidTr="003F3677">
        <w:trPr>
          <w:tblHeader/>
        </w:trPr>
        <w:tc>
          <w:tcPr>
            <w:tcW w:w="8691" w:type="dxa"/>
          </w:tcPr>
          <w:p w14:paraId="5A1C159A" w14:textId="77777777" w:rsidR="003F3677" w:rsidRPr="009106CE" w:rsidRDefault="003F3677" w:rsidP="003F3677">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4AB66A38" w:rsidR="003F3677" w:rsidRPr="009106CE" w:rsidRDefault="003F3677" w:rsidP="003F3677">
            <w:pPr>
              <w:spacing w:line="360" w:lineRule="auto"/>
              <w:rPr>
                <w:rFonts w:ascii="Trebuchet MS" w:hAnsi="Trebuchet MS" w:cs="Arial"/>
              </w:rPr>
            </w:pPr>
            <w:r w:rsidRPr="009106CE">
              <w:rPr>
                <w:rFonts w:ascii="Trebuchet MS" w:hAnsi="Trebuchet MS" w:cs="Arial"/>
              </w:rPr>
              <w:t>No</w:t>
            </w:r>
          </w:p>
        </w:tc>
      </w:tr>
      <w:tr w:rsidR="003F3677" w:rsidRPr="009106CE" w14:paraId="2C0FDC9F" w14:textId="77777777" w:rsidTr="003F3677">
        <w:trPr>
          <w:tblHeader/>
        </w:trPr>
        <w:tc>
          <w:tcPr>
            <w:tcW w:w="8691" w:type="dxa"/>
          </w:tcPr>
          <w:p w14:paraId="0E8F0EC2" w14:textId="77777777" w:rsidR="003F3677" w:rsidRPr="009106CE" w:rsidRDefault="003F3677" w:rsidP="003F3677">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0446DF14" w:rsidR="003F3677" w:rsidRPr="009106CE" w:rsidRDefault="003F3677" w:rsidP="003F3677">
            <w:pPr>
              <w:spacing w:line="360" w:lineRule="auto"/>
              <w:rPr>
                <w:rFonts w:ascii="Trebuchet MS" w:hAnsi="Trebuchet MS" w:cs="Arial"/>
              </w:rPr>
            </w:pPr>
            <w:r w:rsidRPr="009106CE">
              <w:rPr>
                <w:rFonts w:ascii="Trebuchet MS" w:hAnsi="Trebuchet MS" w:cs="Arial"/>
              </w:rPr>
              <w:t>Yes</w:t>
            </w:r>
          </w:p>
        </w:tc>
      </w:tr>
      <w:tr w:rsidR="003F3677" w:rsidRPr="009106CE" w14:paraId="65D2A7F0" w14:textId="77777777" w:rsidTr="003F3677">
        <w:trPr>
          <w:tblHeader/>
        </w:trPr>
        <w:tc>
          <w:tcPr>
            <w:tcW w:w="8691" w:type="dxa"/>
          </w:tcPr>
          <w:p w14:paraId="778F91F4" w14:textId="77777777" w:rsidR="003F3677" w:rsidRPr="009106CE" w:rsidRDefault="003F3677" w:rsidP="003F3677">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531E10DE" w:rsidR="003F3677" w:rsidRPr="009106CE" w:rsidRDefault="003F3677" w:rsidP="003F3677">
            <w:pPr>
              <w:spacing w:line="360" w:lineRule="auto"/>
              <w:rPr>
                <w:rFonts w:ascii="Trebuchet MS" w:hAnsi="Trebuchet MS" w:cs="Arial"/>
              </w:rPr>
            </w:pPr>
            <w:r w:rsidRPr="009106CE">
              <w:rPr>
                <w:rFonts w:ascii="Trebuchet MS" w:hAnsi="Trebuchet MS" w:cs="Arial"/>
              </w:rPr>
              <w:t>Yes</w:t>
            </w:r>
          </w:p>
        </w:tc>
      </w:tr>
      <w:tr w:rsidR="003F3677" w:rsidRPr="009106CE" w14:paraId="2A07981F" w14:textId="77777777" w:rsidTr="003F3677">
        <w:trPr>
          <w:tblHeader/>
        </w:trPr>
        <w:tc>
          <w:tcPr>
            <w:tcW w:w="8691" w:type="dxa"/>
          </w:tcPr>
          <w:p w14:paraId="5D8196ED" w14:textId="77777777" w:rsidR="003F3677" w:rsidRPr="009106CE" w:rsidRDefault="003F3677" w:rsidP="003F3677">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3962B033" w:rsidR="003F3677" w:rsidRPr="009106CE" w:rsidRDefault="003F3677" w:rsidP="003F3677">
            <w:pPr>
              <w:spacing w:line="360" w:lineRule="auto"/>
              <w:rPr>
                <w:rFonts w:ascii="Trebuchet MS" w:hAnsi="Trebuchet MS" w:cs="Arial"/>
              </w:rPr>
            </w:pPr>
            <w:r w:rsidRPr="009106CE">
              <w:rPr>
                <w:rFonts w:ascii="Trebuchet MS" w:hAnsi="Trebuchet MS" w:cs="Arial"/>
              </w:rPr>
              <w:t>No</w:t>
            </w:r>
          </w:p>
        </w:tc>
      </w:tr>
      <w:tr w:rsidR="003F3677" w:rsidRPr="009106CE" w14:paraId="207ABEE7" w14:textId="77777777" w:rsidTr="003F3677">
        <w:trPr>
          <w:tblHeader/>
        </w:trPr>
        <w:tc>
          <w:tcPr>
            <w:tcW w:w="8691" w:type="dxa"/>
          </w:tcPr>
          <w:p w14:paraId="00639889" w14:textId="238EDCDA" w:rsidR="003F3677" w:rsidRPr="009106CE" w:rsidRDefault="003F3677" w:rsidP="003F3677">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386D49A5" w:rsidR="003F3677" w:rsidRPr="009106CE" w:rsidRDefault="003F3677" w:rsidP="003F3677">
            <w:pPr>
              <w:spacing w:line="360" w:lineRule="auto"/>
              <w:rPr>
                <w:rFonts w:ascii="Trebuchet MS" w:hAnsi="Trebuchet MS" w:cs="Arial"/>
              </w:rPr>
            </w:pPr>
            <w:r w:rsidRPr="00DA7EE2">
              <w:rPr>
                <w:rFonts w:ascii="Trebuchet MS" w:hAnsi="Trebuchet MS" w:cs="Arial"/>
              </w:rPr>
              <w:t>No</w:t>
            </w:r>
          </w:p>
        </w:tc>
      </w:tr>
      <w:tr w:rsidR="003F3677" w:rsidRPr="009106CE" w14:paraId="45DBE800" w14:textId="77777777" w:rsidTr="003F3677">
        <w:trPr>
          <w:tblHeader/>
        </w:trPr>
        <w:tc>
          <w:tcPr>
            <w:tcW w:w="8691" w:type="dxa"/>
          </w:tcPr>
          <w:p w14:paraId="1FFA5AC2" w14:textId="77777777" w:rsidR="003F3677" w:rsidRPr="009106CE" w:rsidRDefault="003F3677" w:rsidP="003F3677">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00A9B312" w:rsidR="003F3677" w:rsidRPr="009106CE" w:rsidRDefault="003F3677" w:rsidP="003F3677">
            <w:pPr>
              <w:spacing w:line="360" w:lineRule="auto"/>
              <w:rPr>
                <w:rFonts w:ascii="Trebuchet MS" w:hAnsi="Trebuchet MS" w:cs="Arial"/>
              </w:rPr>
            </w:pPr>
            <w:r w:rsidRPr="00DA7EE2">
              <w:rPr>
                <w:rFonts w:ascii="Trebuchet MS" w:hAnsi="Trebuchet MS" w:cs="Arial"/>
              </w:rPr>
              <w:t>No</w:t>
            </w:r>
          </w:p>
        </w:tc>
      </w:tr>
      <w:tr w:rsidR="003F3677" w:rsidRPr="009106CE" w14:paraId="04D753CE" w14:textId="77777777" w:rsidTr="003F3677">
        <w:trPr>
          <w:tblHeader/>
        </w:trPr>
        <w:tc>
          <w:tcPr>
            <w:tcW w:w="8691" w:type="dxa"/>
          </w:tcPr>
          <w:p w14:paraId="206034F3" w14:textId="77777777" w:rsidR="003F3677" w:rsidRPr="009106CE" w:rsidRDefault="003F3677" w:rsidP="003F3677">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15F9EF70" w:rsidR="003F3677" w:rsidRPr="009106CE" w:rsidRDefault="003F3677" w:rsidP="003F3677">
            <w:pPr>
              <w:spacing w:line="360" w:lineRule="auto"/>
              <w:rPr>
                <w:rFonts w:ascii="Trebuchet MS" w:hAnsi="Trebuchet MS" w:cs="Arial"/>
              </w:rPr>
            </w:pPr>
            <w:r w:rsidRPr="00DA7EE2">
              <w:rPr>
                <w:rFonts w:ascii="Trebuchet MS" w:hAnsi="Trebuchet MS" w:cs="Arial"/>
              </w:rPr>
              <w:t>No</w:t>
            </w:r>
          </w:p>
        </w:tc>
      </w:tr>
      <w:tr w:rsidR="003F3677" w:rsidRPr="009106CE" w14:paraId="2433D231" w14:textId="77777777" w:rsidTr="003F3677">
        <w:trPr>
          <w:tblHeader/>
        </w:trPr>
        <w:tc>
          <w:tcPr>
            <w:tcW w:w="8691" w:type="dxa"/>
          </w:tcPr>
          <w:p w14:paraId="53B6C081" w14:textId="77777777" w:rsidR="003F3677" w:rsidRPr="009106CE" w:rsidRDefault="003F3677" w:rsidP="003F3677">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6D74D944" w:rsidR="003F3677" w:rsidRPr="009106CE" w:rsidRDefault="003F3677" w:rsidP="003F3677">
            <w:pPr>
              <w:spacing w:line="360" w:lineRule="auto"/>
              <w:rPr>
                <w:rFonts w:ascii="Trebuchet MS" w:hAnsi="Trebuchet MS" w:cs="Arial"/>
              </w:rPr>
            </w:pPr>
            <w:r w:rsidRPr="00DA7EE2">
              <w:rPr>
                <w:rFonts w:ascii="Trebuchet MS" w:hAnsi="Trebuchet MS" w:cs="Arial"/>
              </w:rPr>
              <w:t>No</w:t>
            </w:r>
          </w:p>
        </w:tc>
      </w:tr>
      <w:tr w:rsidR="003F3677" w:rsidRPr="009106CE" w14:paraId="78555B28" w14:textId="77777777" w:rsidTr="003F3677">
        <w:trPr>
          <w:trHeight w:val="80"/>
          <w:tblHeader/>
        </w:trPr>
        <w:tc>
          <w:tcPr>
            <w:tcW w:w="8691" w:type="dxa"/>
          </w:tcPr>
          <w:p w14:paraId="73136DA0" w14:textId="77777777" w:rsidR="003F3677" w:rsidRPr="009106CE" w:rsidRDefault="003F3677" w:rsidP="003F3677">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7F6EB9F9" w:rsidR="003F3677" w:rsidRPr="009106CE" w:rsidRDefault="003F3677" w:rsidP="003F3677">
            <w:pPr>
              <w:spacing w:line="360" w:lineRule="auto"/>
              <w:rPr>
                <w:rFonts w:ascii="Trebuchet MS" w:hAnsi="Trebuchet MS" w:cs="Arial"/>
              </w:rPr>
            </w:pPr>
            <w:r w:rsidRPr="00DA7EE2">
              <w:rPr>
                <w:rFonts w:ascii="Trebuchet MS" w:hAnsi="Trebuchet MS" w:cs="Arial"/>
              </w:rPr>
              <w:t>No</w:t>
            </w:r>
          </w:p>
        </w:tc>
      </w:tr>
      <w:tr w:rsidR="003F3677" w:rsidRPr="009106CE" w14:paraId="03490C5A" w14:textId="77777777" w:rsidTr="003F3677">
        <w:trPr>
          <w:trHeight w:val="80"/>
          <w:tblHeader/>
        </w:trPr>
        <w:tc>
          <w:tcPr>
            <w:tcW w:w="8691" w:type="dxa"/>
          </w:tcPr>
          <w:p w14:paraId="7D970FC1" w14:textId="77777777" w:rsidR="003F3677" w:rsidRPr="009106CE" w:rsidRDefault="003F3677" w:rsidP="003F3677">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45F72B8E" w:rsidR="003F3677" w:rsidRPr="009106CE" w:rsidRDefault="003F3677" w:rsidP="003F3677">
            <w:pPr>
              <w:spacing w:line="360" w:lineRule="auto"/>
              <w:rPr>
                <w:rFonts w:ascii="Trebuchet MS" w:hAnsi="Trebuchet MS" w:cs="Arial"/>
              </w:rPr>
            </w:pPr>
            <w:r w:rsidRPr="00DA7EE2">
              <w:rPr>
                <w:rFonts w:ascii="Trebuchet MS" w:hAnsi="Trebuchet MS" w:cs="Arial"/>
              </w:rPr>
              <w:t>No</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5509" w14:textId="77777777" w:rsidR="003F3677" w:rsidRDefault="003F3677">
    <w:pPr>
      <w:pStyle w:val="Footer"/>
      <w:jc w:val="center"/>
    </w:pPr>
  </w:p>
  <w:p w14:paraId="4C5C1575" w14:textId="77777777" w:rsidR="003F3677" w:rsidRDefault="003F3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271593"/>
      <w:docPartObj>
        <w:docPartGallery w:val="Page Numbers (Top of Page)"/>
        <w:docPartUnique/>
      </w:docPartObj>
    </w:sdtPr>
    <w:sdtEndPr/>
    <w:sdtContent>
      <w:p w14:paraId="2D12D012" w14:textId="77777777" w:rsidR="003F3677" w:rsidRDefault="003F3677"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45C50048" w14:textId="77777777" w:rsidR="003F3677" w:rsidRDefault="003F3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D1"/>
    <w:multiLevelType w:val="hybridMultilevel"/>
    <w:tmpl w:val="698CAF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A98AB4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515B535E"/>
    <w:multiLevelType w:val="hybridMultilevel"/>
    <w:tmpl w:val="8F8E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A20CA"/>
    <w:multiLevelType w:val="hybridMultilevel"/>
    <w:tmpl w:val="3A240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5D5978"/>
    <w:multiLevelType w:val="hybridMultilevel"/>
    <w:tmpl w:val="419EA1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9"/>
  </w:num>
  <w:num w:numId="2" w16cid:durableId="8263889">
    <w:abstractNumId w:val="2"/>
  </w:num>
  <w:num w:numId="3" w16cid:durableId="1884094964">
    <w:abstractNumId w:val="3"/>
  </w:num>
  <w:num w:numId="4" w16cid:durableId="1782335435">
    <w:abstractNumId w:val="10"/>
  </w:num>
  <w:num w:numId="5" w16cid:durableId="59640539">
    <w:abstractNumId w:val="4"/>
  </w:num>
  <w:num w:numId="6" w16cid:durableId="1160388413">
    <w:abstractNumId w:val="1"/>
  </w:num>
  <w:num w:numId="7" w16cid:durableId="1061363367">
    <w:abstractNumId w:val="0"/>
  </w:num>
  <w:num w:numId="8" w16cid:durableId="1769809998">
    <w:abstractNumId w:val="8"/>
  </w:num>
  <w:num w:numId="9" w16cid:durableId="2136169878">
    <w:abstractNumId w:val="6"/>
  </w:num>
  <w:num w:numId="10" w16cid:durableId="147864608">
    <w:abstractNumId w:val="7"/>
  </w:num>
  <w:num w:numId="11"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0E18B0"/>
    <w:rsid w:val="00141FA5"/>
    <w:rsid w:val="00153804"/>
    <w:rsid w:val="0015639C"/>
    <w:rsid w:val="00164742"/>
    <w:rsid w:val="001D13CE"/>
    <w:rsid w:val="001D7F22"/>
    <w:rsid w:val="001E24B2"/>
    <w:rsid w:val="002404F4"/>
    <w:rsid w:val="00252273"/>
    <w:rsid w:val="002864C1"/>
    <w:rsid w:val="002B2175"/>
    <w:rsid w:val="002F6ACA"/>
    <w:rsid w:val="00307391"/>
    <w:rsid w:val="0034163D"/>
    <w:rsid w:val="003B26AF"/>
    <w:rsid w:val="003B5415"/>
    <w:rsid w:val="003D78B6"/>
    <w:rsid w:val="003E3F7A"/>
    <w:rsid w:val="003E41F1"/>
    <w:rsid w:val="003F3677"/>
    <w:rsid w:val="003F5381"/>
    <w:rsid w:val="00402216"/>
    <w:rsid w:val="004361C1"/>
    <w:rsid w:val="00454FB9"/>
    <w:rsid w:val="004806F5"/>
    <w:rsid w:val="00490B9E"/>
    <w:rsid w:val="004A1434"/>
    <w:rsid w:val="004A1503"/>
    <w:rsid w:val="004C3DE8"/>
    <w:rsid w:val="0050384A"/>
    <w:rsid w:val="00512005"/>
    <w:rsid w:val="00515611"/>
    <w:rsid w:val="00572E3A"/>
    <w:rsid w:val="00595D51"/>
    <w:rsid w:val="005A4D3E"/>
    <w:rsid w:val="005C772C"/>
    <w:rsid w:val="005E0B6D"/>
    <w:rsid w:val="005E5AFC"/>
    <w:rsid w:val="00615B92"/>
    <w:rsid w:val="0062310D"/>
    <w:rsid w:val="00701AAD"/>
    <w:rsid w:val="00702B37"/>
    <w:rsid w:val="00726AC3"/>
    <w:rsid w:val="00774351"/>
    <w:rsid w:val="007E7490"/>
    <w:rsid w:val="00821AA1"/>
    <w:rsid w:val="00822730"/>
    <w:rsid w:val="00855DA9"/>
    <w:rsid w:val="00855F9E"/>
    <w:rsid w:val="0089438D"/>
    <w:rsid w:val="008A7850"/>
    <w:rsid w:val="008D1BDD"/>
    <w:rsid w:val="008F0E62"/>
    <w:rsid w:val="009106CE"/>
    <w:rsid w:val="009222D6"/>
    <w:rsid w:val="00932BD8"/>
    <w:rsid w:val="00975FE2"/>
    <w:rsid w:val="00984B26"/>
    <w:rsid w:val="00A34D9B"/>
    <w:rsid w:val="00A42132"/>
    <w:rsid w:val="00A64214"/>
    <w:rsid w:val="00AE0221"/>
    <w:rsid w:val="00AE4FEB"/>
    <w:rsid w:val="00B05B0B"/>
    <w:rsid w:val="00B82E31"/>
    <w:rsid w:val="00B85CBD"/>
    <w:rsid w:val="00C374FD"/>
    <w:rsid w:val="00C5268E"/>
    <w:rsid w:val="00C63B5F"/>
    <w:rsid w:val="00C66BB7"/>
    <w:rsid w:val="00CE013C"/>
    <w:rsid w:val="00CF3A59"/>
    <w:rsid w:val="00D85A9F"/>
    <w:rsid w:val="00DD6534"/>
    <w:rsid w:val="00DD7718"/>
    <w:rsid w:val="00E053C6"/>
    <w:rsid w:val="00E76A6D"/>
    <w:rsid w:val="00EA1283"/>
    <w:rsid w:val="00EA5E4C"/>
    <w:rsid w:val="00EE4793"/>
    <w:rsid w:val="00F10831"/>
    <w:rsid w:val="00F2291E"/>
    <w:rsid w:val="00F27896"/>
    <w:rsid w:val="00F31E6F"/>
    <w:rsid w:val="00F5148A"/>
    <w:rsid w:val="00FA2306"/>
    <w:rsid w:val="00FB1869"/>
    <w:rsid w:val="00FC496B"/>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3F3677"/>
    <w:rPr>
      <w:color w:val="0000FF" w:themeColor="hyperlink"/>
      <w:u w:val="single"/>
    </w:rPr>
  </w:style>
  <w:style w:type="character" w:styleId="UnresolvedMention">
    <w:name w:val="Unresolved Mention"/>
    <w:basedOn w:val="DefaultParagraphFont"/>
    <w:uiPriority w:val="99"/>
    <w:semiHidden/>
    <w:unhideWhenUsed/>
    <w:rsid w:val="003F3677"/>
    <w:rPr>
      <w:color w:val="605E5C"/>
      <w:shd w:val="clear" w:color="auto" w:fill="E1DFDD"/>
    </w:rPr>
  </w:style>
  <w:style w:type="paragraph" w:styleId="Revision">
    <w:name w:val="Revision"/>
    <w:hidden/>
    <w:uiPriority w:val="99"/>
    <w:semiHidden/>
    <w:rsid w:val="00F10831"/>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171b9c071863ac356471bdea79396e7f">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38730201bfca2168811c361bed06913b"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E_x0020_number xmlns="35d50fdb-5f5c-4301-b5cf-226a0456e81a">8865</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SS10</TermName>
          <TermId xmlns="http://schemas.microsoft.com/office/infopath/2007/PartnerControls">0ab0916f-0a84-4bc4-ae5a-488409a46318</TermId>
        </TermInfo>
      </Terms>
    </j7380196a0d64225b365aa46a4bfc680>
    <TaxCatchAll xmlns="35d50fdb-5f5c-4301-b5cf-226a0456e81a">
      <Value>1</Value>
      <Value>21</Value>
    </TaxCatchAll>
    <Protective_x0020_Marking xmlns="35d50fdb-5f5c-4301-b5cf-226a0456e81a">OFFICIAL – DISCLOSABLE</Protective_x0020_Marking>
    <Document_x0020_name xmlns="35d50fdb-5f5c-4301-b5cf-226a0456e81a" xsi:nil="true"/>
    <Document_x0020_Date xmlns="35d50fdb-5f5c-4301-b5cf-226a0456e81a">2025-11-14T00:00:00+00:00</Document_x0020_Date>
    <content_x0020_type xmlns="9043577a-e112-42de-803f-4bae71f06c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7704-D118-433C-9886-167F130BD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purl.org/dc/elements/1.1/"/>
    <ds:schemaRef ds:uri="http://schemas.microsoft.com/office/2006/documentManagement/types"/>
    <ds:schemaRef ds:uri="9043577a-e112-42de-803f-4bae71f06cca"/>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35d50fdb-5f5c-4301-b5cf-226a0456e81a"/>
    <ds:schemaRef ds:uri="http://schemas.microsoft.com/office/2006/metadata/properties"/>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793</Words>
  <Characters>4693</Characters>
  <Application>Microsoft Office Word</Application>
  <DocSecurity>4</DocSecurity>
  <Lines>120</Lines>
  <Paragraphs>80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Ashleigh Morgan</cp:lastModifiedBy>
  <cp:revision>2</cp:revision>
  <cp:lastPrinted>2021-01-14T11:57:00Z</cp:lastPrinted>
  <dcterms:created xsi:type="dcterms:W3CDTF">2026-01-14T13:12:00Z</dcterms:created>
  <dcterms:modified xsi:type="dcterms:W3CDTF">2026-01-14T13:12:00Z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d49a0da0-f72e-4874-9acc-86e30358fe70</vt:lpwstr>
  </property>
  <property fmtid="{D5CDD505-2E9C-101B-9397-08002B2CF9AE}" pid="4" name="Grade">
    <vt:lpwstr>21;#SS10|0ab0916f-0a84-4bc4-ae5a-488409a46318</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https://eastsussex.sharepoint.com/sites/HRJobEvaluation/ESCCJELib/8865 Social Worker (Newly Qualified) JD V4.0.docx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j7380196a0d64225b365aa46a4bfc680">
    <vt:lpwstr>SS7/8|dc3a1555-5a9c-4ba2-8327-1af6e8ed5b3e</vt:lpwstr>
  </property>
  <property fmtid="{D5CDD505-2E9C-101B-9397-08002B2CF9AE}" pid="60" name="jbd1e4a83b4c49908aa04ecd2ef873f2">
    <vt:lpwstr>CET|412d55f7-233a-4ff0-b78a-61656c94808a</vt:lpwstr>
  </property>
  <property fmtid="{D5CDD505-2E9C-101B-9397-08002B2CF9AE}" pid="61" name="TaxCatchAll">
    <vt:lpwstr>14;#SS7/8|dc3a1555-5a9c-4ba2-8327-1af6e8ed5b3e;#9;#CET|412d55f7-233a-4ff0-b78a-61656c94808a</vt:lpwstr>
  </property>
  <property fmtid="{D5CDD505-2E9C-101B-9397-08002B2CF9AE}" pid="62" name="Professional_x0020_Registration">
    <vt:lpwstr/>
  </property>
  <property fmtid="{D5CDD505-2E9C-101B-9397-08002B2CF9AE}" pid="63" name="MediaServiceImageTags">
    <vt:lpwstr/>
  </property>
  <property fmtid="{D5CDD505-2E9C-101B-9397-08002B2CF9AE}" pid="64" name="b9e7bfc7468c443cb237323a22f80043">
    <vt:lpwstr/>
  </property>
  <property fmtid="{D5CDD505-2E9C-101B-9397-08002B2CF9AE}" pid="65" name="Dept_x002e_">
    <vt:lpwstr>1;#CSD|ed297d35-3448-4003-bc23-2650f1d5814b</vt:lpwstr>
  </property>
  <property fmtid="{D5CDD505-2E9C-101B-9397-08002B2CF9AE}" pid="66" name="Professional Registration">
    <vt:lpwstr/>
  </property>
  <property fmtid="{D5CDD505-2E9C-101B-9397-08002B2CF9AE}" pid="67" name="Case_x0020_Management_x0020_Document_x0020_Type">
    <vt:lpwstr/>
  </property>
  <property fmtid="{D5CDD505-2E9C-101B-9397-08002B2CF9AE}" pid="68" name="Planning_x0020_Document_x0020_Type">
    <vt:lpwstr/>
  </property>
  <property fmtid="{D5CDD505-2E9C-101B-9397-08002B2CF9AE}" pid="69" name="Business_x0020_Performance_x0020_Document_x0020_Type">
    <vt:lpwstr/>
  </property>
  <property fmtid="{D5CDD505-2E9C-101B-9397-08002B2CF9AE}" pid="70" name="Contract_x0020_and_x0020_Tender_x0020_Document_x0020_Type">
    <vt:lpwstr/>
  </property>
  <property fmtid="{D5CDD505-2E9C-101B-9397-08002B2CF9AE}" pid="71" name="Legal_x0020_Document_x0020_Type">
    <vt:lpwstr/>
  </property>
  <property fmtid="{D5CDD505-2E9C-101B-9397-08002B2CF9AE}" pid="72" name="Provider_x0020_and_x0020_Supplier_x0020_Document_x0020_Type">
    <vt:lpwstr/>
  </property>
  <property fmtid="{D5CDD505-2E9C-101B-9397-08002B2CF9AE}" pid="73" name="Technical_x0020_Document_x0020_Type">
    <vt:lpwstr/>
  </property>
  <property fmtid="{D5CDD505-2E9C-101B-9397-08002B2CF9AE}" pid="74" name="Emergency_x0020_Response_x0020_Document_x0020_Type">
    <vt:lpwstr/>
  </property>
  <property fmtid="{D5CDD505-2E9C-101B-9397-08002B2CF9AE}" pid="75" name="Financial_x0020_Document_x0020_Type">
    <vt:lpwstr/>
  </property>
  <property fmtid="{D5CDD505-2E9C-101B-9397-08002B2CF9AE}" pid="76" name="Administration_x0020_Document_x0020_Type">
    <vt:lpwstr/>
  </property>
  <property fmtid="{D5CDD505-2E9C-101B-9397-08002B2CF9AE}" pid="77" name="Insurance_x0020_Document_x0020_Type">
    <vt:lpwstr/>
  </property>
  <property fmtid="{D5CDD505-2E9C-101B-9397-08002B2CF9AE}" pid="78" name="Asset_x0020_Document_x0020_Type">
    <vt:lpwstr/>
  </property>
  <property fmtid="{D5CDD505-2E9C-101B-9397-08002B2CF9AE}" pid="79" name="Coroner_x0020_Document_x0020_Type">
    <vt:lpwstr/>
  </property>
  <property fmtid="{D5CDD505-2E9C-101B-9397-08002B2CF9AE}" pid="80" name="Record_x0020_Management_x0020_Document_x0020_Type">
    <vt:lpwstr/>
  </property>
  <property fmtid="{D5CDD505-2E9C-101B-9397-08002B2CF9AE}" pid="81" name="Service_x0020_Management_x0020_Document_x0020_Type">
    <vt:lpwstr/>
  </property>
  <property fmtid="{D5CDD505-2E9C-101B-9397-08002B2CF9AE}" pid="82" name="External_x0020_Information_x0020_Document_x0020_Type">
    <vt:lpwstr/>
  </property>
  <property fmtid="{D5CDD505-2E9C-101B-9397-08002B2CF9AE}" pid="83" name="Project_x0020_Management_x0020_Document_x0020_Type">
    <vt:lpwstr/>
  </property>
  <property fmtid="{D5CDD505-2E9C-101B-9397-08002B2CF9AE}" pid="84" name="Health_x0020_and_x0020_Safety">
    <vt:lpwstr/>
  </property>
  <property fmtid="{D5CDD505-2E9C-101B-9397-08002B2CF9AE}" pid="85" name="Management_x0020_Document_x0020_Type">
    <vt:lpwstr/>
  </property>
  <property fmtid="{D5CDD505-2E9C-101B-9397-08002B2CF9AE}" pid="86" name="Working conditions">
    <vt:lpwstr>3</vt:lpwstr>
  </property>
  <property fmtid="{D5CDD505-2E9C-101B-9397-08002B2CF9AE}" pid="87" name="Knowhow">
    <vt:lpwstr/>
  </property>
  <property fmtid="{D5CDD505-2E9C-101B-9397-08002B2CF9AE}" pid="88" name="Responsibility for financial resources">
    <vt:lpwstr>1</vt:lpwstr>
  </property>
  <property fmtid="{D5CDD505-2E9C-101B-9397-08002B2CF9AE}" pid="89" name="Knowledge">
    <vt:lpwstr>5</vt:lpwstr>
  </property>
  <property fmtid="{D5CDD505-2E9C-101B-9397-08002B2CF9AE}" pid="90" name="Initiative and independence">
    <vt:lpwstr>4</vt:lpwstr>
  </property>
  <property fmtid="{D5CDD505-2E9C-101B-9397-08002B2CF9AE}" pid="91" name="Education">
    <vt:lpwstr/>
  </property>
  <property fmtid="{D5CDD505-2E9C-101B-9397-08002B2CF9AE}" pid="92" name="_ExtendedDescription">
    <vt:lpwstr/>
  </property>
  <property fmtid="{D5CDD505-2E9C-101B-9397-08002B2CF9AE}" pid="93" name="Physical skills">
    <vt:lpwstr>2</vt:lpwstr>
  </property>
  <property fmtid="{D5CDD505-2E9C-101B-9397-08002B2CF9AE}" pid="94" name="lc8e91d5afff4da3a4189ecf6f72a859">
    <vt:lpwstr/>
  </property>
  <property fmtid="{D5CDD505-2E9C-101B-9397-08002B2CF9AE}" pid="95" name="Total score">
    <vt:lpwstr>535</vt:lpwstr>
  </property>
  <property fmtid="{D5CDD505-2E9C-101B-9397-08002B2CF9AE}" pid="96" name="Mental demands">
    <vt:lpwstr>4</vt:lpwstr>
  </property>
  <property fmtid="{D5CDD505-2E9C-101B-9397-08002B2CF9AE}" pid="97" name="Emotional demands">
    <vt:lpwstr>3</vt:lpwstr>
  </property>
  <property fmtid="{D5CDD505-2E9C-101B-9397-08002B2CF9AE}" pid="98" name="Interpersonal communication skills">
    <vt:lpwstr>5</vt:lpwstr>
  </property>
  <property fmtid="{D5CDD505-2E9C-101B-9397-08002B2CF9AE}" pid="99" name="Profile">
    <vt:lpwstr/>
  </property>
  <property fmtid="{D5CDD505-2E9C-101B-9397-08002B2CF9AE}" pid="100" name="fd33f9f2be204c3cbfa42b3227ee037c">
    <vt:lpwstr/>
  </property>
  <property fmtid="{D5CDD505-2E9C-101B-9397-08002B2CF9AE}" pid="101" name="Mental skills">
    <vt:lpwstr>4</vt:lpwstr>
  </property>
  <property fmtid="{D5CDD505-2E9C-101B-9397-08002B2CF9AE}" pid="102" name="Responsibility for physical resources">
    <vt:lpwstr>3</vt:lpwstr>
  </property>
  <property fmtid="{D5CDD505-2E9C-101B-9397-08002B2CF9AE}" pid="103" name="Physical demands">
    <vt:lpwstr>1</vt:lpwstr>
  </property>
  <property fmtid="{D5CDD505-2E9C-101B-9397-08002B2CF9AE}" pid="104" name="Responsibility for people">
    <vt:lpwstr>5</vt:lpwstr>
  </property>
  <property fmtid="{D5CDD505-2E9C-101B-9397-08002B2CF9AE}" pid="105" name="Audit_x0020_Document_x0020_Type">
    <vt:lpwstr/>
  </property>
  <property fmtid="{D5CDD505-2E9C-101B-9397-08002B2CF9AE}" pid="106" name="Responsibility for supervision">
    <vt:lpwstr>1</vt:lpwstr>
  </property>
  <property fmtid="{D5CDD505-2E9C-101B-9397-08002B2CF9AE}" pid="107" name="Accountability">
    <vt:lpwstr/>
  </property>
  <property fmtid="{D5CDD505-2E9C-101B-9397-08002B2CF9AE}" pid="108" name="Problem solving">
    <vt:lpwstr/>
  </property>
  <property fmtid="{D5CDD505-2E9C-101B-9397-08002B2CF9AE}" pid="109" name="Audit Document Type">
    <vt:lpwstr/>
  </property>
</Properties>
</file>