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8FC66" w14:textId="6001EA16" w:rsidR="00275588" w:rsidRPr="00275588" w:rsidRDefault="00275588" w:rsidP="00275588">
      <w:pPr>
        <w:rPr>
          <w:rFonts w:ascii="Arial" w:eastAsia="Calibri" w:hAnsi="Arial" w:cs="Arial"/>
          <w:sz w:val="22"/>
          <w:szCs w:val="22"/>
        </w:rPr>
      </w:pPr>
      <w:r w:rsidRPr="00275588">
        <w:rPr>
          <w:rFonts w:ascii="Arial" w:eastAsia="Calibri" w:hAnsi="Arial" w:cs="Arial"/>
          <w:b/>
          <w:sz w:val="22"/>
          <w:szCs w:val="22"/>
        </w:rPr>
        <w:t>Job Title</w:t>
      </w:r>
      <w:r w:rsidRPr="00275588">
        <w:rPr>
          <w:rFonts w:ascii="Arial" w:eastAsia="Calibri" w:hAnsi="Arial" w:cs="Arial"/>
          <w:sz w:val="22"/>
          <w:szCs w:val="22"/>
        </w:rPr>
        <w:t xml:space="preserve">: Operational Behaviour Manager </w:t>
      </w:r>
    </w:p>
    <w:p w14:paraId="1367D09D" w14:textId="2443F5F3" w:rsidR="00275588" w:rsidRPr="00275588" w:rsidRDefault="00275588" w:rsidP="00275588">
      <w:pPr>
        <w:rPr>
          <w:rFonts w:ascii="Arial" w:eastAsia="Calibri" w:hAnsi="Arial" w:cs="Arial"/>
          <w:sz w:val="22"/>
          <w:szCs w:val="22"/>
        </w:rPr>
      </w:pPr>
      <w:r w:rsidRPr="00275588">
        <w:rPr>
          <w:rFonts w:ascii="Arial" w:eastAsia="Calibri" w:hAnsi="Arial" w:cs="Arial"/>
          <w:b/>
          <w:sz w:val="22"/>
          <w:szCs w:val="22"/>
        </w:rPr>
        <w:t>Location</w:t>
      </w:r>
      <w:r w:rsidRPr="00275588">
        <w:rPr>
          <w:rFonts w:ascii="Arial" w:eastAsia="Calibri" w:hAnsi="Arial" w:cs="Arial"/>
          <w:sz w:val="22"/>
          <w:szCs w:val="22"/>
        </w:rPr>
        <w:t xml:space="preserve">: </w:t>
      </w:r>
      <w:r w:rsidR="00DA2148">
        <w:rPr>
          <w:rFonts w:ascii="Arial" w:eastAsia="Calibri" w:hAnsi="Arial" w:cs="Arial"/>
          <w:sz w:val="22"/>
          <w:szCs w:val="22"/>
        </w:rPr>
        <w:t>Hastings</w:t>
      </w:r>
      <w:r w:rsidRPr="00275588">
        <w:rPr>
          <w:rFonts w:ascii="Arial" w:eastAsia="Calibri" w:hAnsi="Arial" w:cs="Arial"/>
          <w:sz w:val="22"/>
          <w:szCs w:val="22"/>
        </w:rPr>
        <w:t xml:space="preserve"> Campus</w:t>
      </w:r>
    </w:p>
    <w:p w14:paraId="10BADEAB" w14:textId="2EA334C6" w:rsidR="00275588" w:rsidRPr="00275588" w:rsidRDefault="00275588" w:rsidP="00275588">
      <w:pPr>
        <w:rPr>
          <w:rFonts w:ascii="Arial" w:eastAsia="Calibri" w:hAnsi="Arial" w:cs="Arial"/>
          <w:sz w:val="22"/>
          <w:szCs w:val="22"/>
        </w:rPr>
      </w:pPr>
      <w:r w:rsidRPr="00275588">
        <w:rPr>
          <w:rFonts w:ascii="Arial" w:eastAsia="Calibri" w:hAnsi="Arial" w:cs="Arial"/>
          <w:b/>
          <w:sz w:val="22"/>
          <w:szCs w:val="22"/>
        </w:rPr>
        <w:t>Responsible to</w:t>
      </w:r>
      <w:r w:rsidRPr="00275588">
        <w:rPr>
          <w:rFonts w:ascii="Arial" w:eastAsia="Calibri" w:hAnsi="Arial" w:cs="Arial"/>
          <w:sz w:val="22"/>
          <w:szCs w:val="22"/>
        </w:rPr>
        <w:t>: Headteacher</w:t>
      </w:r>
    </w:p>
    <w:p w14:paraId="1D32CEDB" w14:textId="3688D74C" w:rsidR="00275588" w:rsidRDefault="00275588" w:rsidP="00275588">
      <w:pPr>
        <w:rPr>
          <w:rFonts w:ascii="Arial" w:eastAsia="Calibri" w:hAnsi="Arial" w:cs="Arial"/>
          <w:sz w:val="22"/>
          <w:szCs w:val="22"/>
        </w:rPr>
      </w:pPr>
      <w:r w:rsidRPr="00275588">
        <w:rPr>
          <w:rFonts w:ascii="Arial" w:eastAsia="Calibri" w:hAnsi="Arial" w:cs="Arial"/>
          <w:b/>
          <w:sz w:val="22"/>
          <w:szCs w:val="22"/>
        </w:rPr>
        <w:t xml:space="preserve">Scale range: </w:t>
      </w:r>
      <w:r w:rsidRPr="00275588">
        <w:rPr>
          <w:rFonts w:ascii="Arial" w:eastAsia="Calibri" w:hAnsi="Arial" w:cs="Arial"/>
          <w:sz w:val="22"/>
          <w:szCs w:val="22"/>
        </w:rPr>
        <w:t>LSEAT H26 to H30</w:t>
      </w:r>
    </w:p>
    <w:p w14:paraId="21ADA4C2" w14:textId="603F3E36" w:rsidR="00EB25F1" w:rsidRPr="00EB25F1" w:rsidRDefault="00EB25F1" w:rsidP="00275588">
      <w:pPr>
        <w:rPr>
          <w:rFonts w:ascii="Arial" w:eastAsia="Calibri" w:hAnsi="Arial" w:cs="Arial"/>
          <w:sz w:val="22"/>
          <w:szCs w:val="22"/>
        </w:rPr>
      </w:pPr>
      <w:r w:rsidRPr="00EB25F1">
        <w:rPr>
          <w:rFonts w:ascii="Arial" w:eastAsia="Calibri" w:hAnsi="Arial" w:cs="Arial"/>
          <w:b/>
          <w:bCs/>
          <w:sz w:val="22"/>
          <w:szCs w:val="22"/>
        </w:rPr>
        <w:t>Salary:</w:t>
      </w:r>
      <w:r>
        <w:rPr>
          <w:rFonts w:ascii="Arial" w:eastAsia="Calibri" w:hAnsi="Arial" w:cs="Arial"/>
          <w:b/>
          <w:bCs/>
          <w:sz w:val="22"/>
          <w:szCs w:val="22"/>
        </w:rPr>
        <w:t xml:space="preserve"> </w:t>
      </w:r>
      <w:r>
        <w:rPr>
          <w:rFonts w:ascii="Arial" w:eastAsia="Calibri" w:hAnsi="Arial" w:cs="Arial"/>
          <w:sz w:val="22"/>
          <w:szCs w:val="22"/>
        </w:rPr>
        <w:t>FTE range (£35,599 to £40,067) Actual salary range (£29,220 to £33,187)</w:t>
      </w:r>
    </w:p>
    <w:p w14:paraId="0C6E14CB" w14:textId="241B70F1" w:rsidR="00275588" w:rsidRPr="00275588" w:rsidRDefault="00275588" w:rsidP="00275588">
      <w:pPr>
        <w:rPr>
          <w:rFonts w:ascii="Arial" w:eastAsia="Calibri" w:hAnsi="Arial" w:cs="Arial"/>
          <w:b/>
          <w:sz w:val="22"/>
          <w:szCs w:val="22"/>
        </w:rPr>
      </w:pPr>
      <w:r w:rsidRPr="00275588">
        <w:rPr>
          <w:rFonts w:ascii="Arial" w:eastAsia="Calibri" w:hAnsi="Arial" w:cs="Arial"/>
          <w:b/>
          <w:bCs/>
          <w:sz w:val="22"/>
          <w:szCs w:val="22"/>
        </w:rPr>
        <w:t>Hours</w:t>
      </w:r>
      <w:r>
        <w:rPr>
          <w:rFonts w:ascii="Arial" w:eastAsia="Calibri" w:hAnsi="Arial" w:cs="Arial"/>
          <w:sz w:val="22"/>
          <w:szCs w:val="22"/>
        </w:rPr>
        <w:t>: 3</w:t>
      </w:r>
      <w:r w:rsidR="00EB25F1">
        <w:rPr>
          <w:rFonts w:ascii="Arial" w:eastAsia="Calibri" w:hAnsi="Arial" w:cs="Arial"/>
          <w:sz w:val="22"/>
          <w:szCs w:val="22"/>
        </w:rPr>
        <w:t>5 hours/ 39 weeks</w:t>
      </w:r>
      <w:r>
        <w:rPr>
          <w:rFonts w:ascii="Arial" w:eastAsia="Calibri" w:hAnsi="Arial" w:cs="Arial"/>
          <w:sz w:val="22"/>
          <w:szCs w:val="22"/>
        </w:rPr>
        <w:t xml:space="preserve"> (TTO)</w:t>
      </w:r>
    </w:p>
    <w:p w14:paraId="413666A6" w14:textId="77777777" w:rsidR="00275588" w:rsidRPr="00275588" w:rsidRDefault="00275588" w:rsidP="00275588">
      <w:pPr>
        <w:rPr>
          <w:rFonts w:ascii="Arial" w:eastAsia="Calibri" w:hAnsi="Arial" w:cs="Arial"/>
          <w:sz w:val="22"/>
          <w:szCs w:val="22"/>
        </w:rPr>
      </w:pPr>
    </w:p>
    <w:p w14:paraId="5F0CC5E5" w14:textId="77777777" w:rsidR="00275588" w:rsidRPr="00275588" w:rsidRDefault="00275588" w:rsidP="00275588">
      <w:pPr>
        <w:jc w:val="both"/>
        <w:rPr>
          <w:rFonts w:ascii="Arial" w:hAnsi="Arial" w:cs="Arial"/>
          <w:b/>
          <w:sz w:val="22"/>
          <w:szCs w:val="22"/>
        </w:rPr>
      </w:pPr>
    </w:p>
    <w:p w14:paraId="0810C8FF" w14:textId="77777777" w:rsidR="00275588" w:rsidRPr="00275588" w:rsidRDefault="00275588" w:rsidP="00275588">
      <w:pPr>
        <w:jc w:val="both"/>
        <w:rPr>
          <w:rFonts w:ascii="Arial" w:hAnsi="Arial" w:cs="Arial"/>
          <w:b/>
          <w:color w:val="00B0F0"/>
          <w:sz w:val="22"/>
          <w:szCs w:val="22"/>
        </w:rPr>
      </w:pPr>
      <w:r w:rsidRPr="00275588">
        <w:rPr>
          <w:rFonts w:ascii="Arial" w:hAnsi="Arial" w:cs="Arial"/>
          <w:b/>
          <w:color w:val="00B0F0"/>
          <w:sz w:val="22"/>
          <w:szCs w:val="22"/>
          <w:u w:val="single"/>
        </w:rPr>
        <w:t>Job Summary</w:t>
      </w:r>
      <w:r w:rsidRPr="00275588">
        <w:rPr>
          <w:rFonts w:ascii="Arial" w:hAnsi="Arial" w:cs="Arial"/>
          <w:b/>
          <w:color w:val="00B0F0"/>
          <w:sz w:val="22"/>
          <w:szCs w:val="22"/>
        </w:rPr>
        <w:t xml:space="preserve">: </w:t>
      </w:r>
    </w:p>
    <w:p w14:paraId="06FB9A35" w14:textId="77777777" w:rsidR="00275588" w:rsidRPr="00275588" w:rsidRDefault="00275588" w:rsidP="00275588">
      <w:pPr>
        <w:jc w:val="both"/>
        <w:rPr>
          <w:rFonts w:ascii="Arial" w:hAnsi="Arial" w:cs="Arial"/>
          <w:b/>
          <w:sz w:val="22"/>
          <w:szCs w:val="22"/>
        </w:rPr>
      </w:pPr>
    </w:p>
    <w:p w14:paraId="7D57A63D" w14:textId="698B1702" w:rsidR="00275588" w:rsidRPr="00275588" w:rsidRDefault="00275588" w:rsidP="00275588">
      <w:pPr>
        <w:pBdr>
          <w:bottom w:val="single" w:sz="6" w:space="1" w:color="auto"/>
        </w:pBdr>
        <w:jc w:val="both"/>
        <w:rPr>
          <w:rFonts w:ascii="Arial" w:hAnsi="Arial" w:cs="Arial"/>
          <w:sz w:val="22"/>
          <w:szCs w:val="22"/>
        </w:rPr>
      </w:pPr>
      <w:r w:rsidRPr="00275588">
        <w:rPr>
          <w:rFonts w:ascii="Arial" w:hAnsi="Arial" w:cs="Arial"/>
          <w:sz w:val="22"/>
          <w:szCs w:val="22"/>
        </w:rPr>
        <w:t>To work closely with the Senior Leadership Team in overseeing the daily allocation of support staff for behaviour and to take responsibility for support staff cover arrangements.  To lead a team of behaviour learning mentors, setting standards of effective practice and ensuring a consistent approach in line with school policies.  To coordinate the arrival and departure of pupils every day, organi</w:t>
      </w:r>
      <w:r>
        <w:rPr>
          <w:rFonts w:ascii="Arial" w:hAnsi="Arial" w:cs="Arial"/>
          <w:sz w:val="22"/>
          <w:szCs w:val="22"/>
        </w:rPr>
        <w:t>s</w:t>
      </w:r>
      <w:r w:rsidRPr="00275588">
        <w:rPr>
          <w:rFonts w:ascii="Arial" w:hAnsi="Arial" w:cs="Arial"/>
          <w:sz w:val="22"/>
          <w:szCs w:val="22"/>
        </w:rPr>
        <w:t xml:space="preserve">e detention supervision and homework distribution, collection and tracking.  To work as part of the whole staff team in managing and modifying the behaviour of children and young people and supporting them in their learning.   To pro-actively support the emotional and behavioural difficulties experienced by the client group through providing direct interventions for out of class behaviours and non-engagement in learning, developing personalized, time limited mentoring programmes to help young people remove the barriers to learning.  Modelling appropriate social skills and supporting students in making the right choices, taking a lead in resolving conflict and encouraging young people to develop thinking skills.  Working with colleagues to promote good learning habits in pupils whilst promoting the highest expectations of behaviour.  Supervising pupils and engaging positively with them in both structured and unstructured times.  </w:t>
      </w:r>
      <w:proofErr w:type="gramStart"/>
      <w:r w:rsidRPr="00275588">
        <w:rPr>
          <w:rFonts w:ascii="Arial" w:hAnsi="Arial" w:cs="Arial"/>
          <w:sz w:val="22"/>
          <w:szCs w:val="22"/>
        </w:rPr>
        <w:t>Maintaining professional boundaries at all times</w:t>
      </w:r>
      <w:proofErr w:type="gramEnd"/>
      <w:r w:rsidRPr="00275588">
        <w:rPr>
          <w:rFonts w:ascii="Arial" w:hAnsi="Arial" w:cs="Arial"/>
          <w:sz w:val="22"/>
          <w:szCs w:val="22"/>
        </w:rPr>
        <w:t xml:space="preserve"> and observing / upholding the values and ethos of the Federation whilst contributing to the overall vision of the organization.</w:t>
      </w:r>
    </w:p>
    <w:p w14:paraId="26915AD6" w14:textId="77777777" w:rsidR="00275588" w:rsidRPr="00275588" w:rsidRDefault="00275588" w:rsidP="00275588">
      <w:pPr>
        <w:pBdr>
          <w:bottom w:val="single" w:sz="6" w:space="1" w:color="auto"/>
        </w:pBdr>
        <w:jc w:val="both"/>
        <w:rPr>
          <w:rFonts w:ascii="Arial" w:hAnsi="Arial" w:cs="Arial"/>
          <w:sz w:val="22"/>
          <w:szCs w:val="22"/>
        </w:rPr>
      </w:pPr>
    </w:p>
    <w:p w14:paraId="31569424" w14:textId="77777777" w:rsidR="00275588" w:rsidRPr="00275588" w:rsidRDefault="00275588" w:rsidP="00275588">
      <w:pPr>
        <w:jc w:val="both"/>
        <w:rPr>
          <w:rFonts w:ascii="Arial" w:hAnsi="Arial" w:cs="Arial"/>
          <w:b/>
          <w:sz w:val="22"/>
          <w:szCs w:val="22"/>
        </w:rPr>
      </w:pPr>
    </w:p>
    <w:p w14:paraId="617DFF18" w14:textId="77777777" w:rsidR="00275588" w:rsidRPr="00275588" w:rsidRDefault="00275588" w:rsidP="00275588">
      <w:pPr>
        <w:jc w:val="both"/>
        <w:rPr>
          <w:rFonts w:ascii="Arial" w:hAnsi="Arial" w:cs="Arial"/>
          <w:b/>
          <w:color w:val="00B0F0"/>
          <w:sz w:val="22"/>
          <w:szCs w:val="22"/>
          <w:u w:val="single"/>
        </w:rPr>
      </w:pPr>
      <w:r w:rsidRPr="00275588">
        <w:rPr>
          <w:rFonts w:ascii="Arial" w:hAnsi="Arial" w:cs="Arial"/>
          <w:b/>
          <w:color w:val="00B0F0"/>
          <w:sz w:val="22"/>
          <w:szCs w:val="22"/>
          <w:u w:val="single"/>
        </w:rPr>
        <w:t>PRINCIPAL ACCOUNTABILITIES</w:t>
      </w:r>
    </w:p>
    <w:p w14:paraId="39B029A4" w14:textId="77777777" w:rsidR="00275588" w:rsidRPr="00275588" w:rsidRDefault="00275588" w:rsidP="00275588">
      <w:pPr>
        <w:jc w:val="both"/>
        <w:rPr>
          <w:rFonts w:ascii="Arial" w:hAnsi="Arial" w:cs="Arial"/>
          <w:b/>
          <w:sz w:val="22"/>
          <w:szCs w:val="22"/>
        </w:rPr>
      </w:pPr>
    </w:p>
    <w:p w14:paraId="363A3DF6" w14:textId="6A2261F1" w:rsidR="00275588" w:rsidRPr="00275588" w:rsidRDefault="00275588" w:rsidP="00275588">
      <w:pPr>
        <w:numPr>
          <w:ilvl w:val="0"/>
          <w:numId w:val="9"/>
        </w:numPr>
        <w:jc w:val="both"/>
        <w:rPr>
          <w:rFonts w:ascii="Arial" w:hAnsi="Arial" w:cs="Arial"/>
          <w:sz w:val="22"/>
          <w:szCs w:val="22"/>
        </w:rPr>
      </w:pPr>
      <w:r w:rsidRPr="00275588">
        <w:rPr>
          <w:rFonts w:ascii="Arial" w:hAnsi="Arial" w:cs="Arial"/>
          <w:sz w:val="22"/>
          <w:szCs w:val="22"/>
        </w:rPr>
        <w:t>Working across the school in managing the team of behaviour</w:t>
      </w:r>
      <w:r>
        <w:rPr>
          <w:rFonts w:ascii="Arial" w:hAnsi="Arial" w:cs="Arial"/>
          <w:sz w:val="22"/>
          <w:szCs w:val="22"/>
        </w:rPr>
        <w:t xml:space="preserve"> </w:t>
      </w:r>
      <w:r w:rsidRPr="00275588">
        <w:rPr>
          <w:rFonts w:ascii="Arial" w:hAnsi="Arial" w:cs="Arial"/>
          <w:sz w:val="22"/>
          <w:szCs w:val="22"/>
        </w:rPr>
        <w:t>mentors who support students who are struggling to engage in learning, encouraging participation and promoting the highest expectations of behaviour.</w:t>
      </w:r>
    </w:p>
    <w:p w14:paraId="7367E7D9" w14:textId="77777777" w:rsidR="00275588" w:rsidRPr="00275588" w:rsidRDefault="00275588" w:rsidP="00275588">
      <w:pPr>
        <w:ind w:left="502"/>
        <w:jc w:val="both"/>
        <w:rPr>
          <w:rFonts w:ascii="Arial" w:hAnsi="Arial" w:cs="Arial"/>
          <w:sz w:val="22"/>
          <w:szCs w:val="22"/>
        </w:rPr>
      </w:pPr>
    </w:p>
    <w:p w14:paraId="743655BB" w14:textId="77777777" w:rsidR="00275588" w:rsidRPr="00275588" w:rsidRDefault="00275588" w:rsidP="00275588">
      <w:pPr>
        <w:numPr>
          <w:ilvl w:val="0"/>
          <w:numId w:val="9"/>
        </w:numPr>
        <w:jc w:val="both"/>
        <w:rPr>
          <w:rFonts w:ascii="Arial" w:hAnsi="Arial" w:cs="Arial"/>
          <w:sz w:val="22"/>
          <w:szCs w:val="22"/>
        </w:rPr>
      </w:pPr>
      <w:r w:rsidRPr="00275588">
        <w:rPr>
          <w:rFonts w:ascii="Arial" w:hAnsi="Arial" w:cs="Arial"/>
          <w:sz w:val="22"/>
          <w:szCs w:val="22"/>
        </w:rPr>
        <w:lastRenderedPageBreak/>
        <w:t>Maintaining order and promoting a calm learning environment around the school building though establishing a constant staff presence in the corridor areas as well as being available to support with behaviour both in and out of the classrooms.</w:t>
      </w:r>
    </w:p>
    <w:p w14:paraId="6383E855" w14:textId="77777777" w:rsidR="00275588" w:rsidRPr="00275588" w:rsidRDefault="00275588" w:rsidP="00275588">
      <w:pPr>
        <w:jc w:val="both"/>
        <w:rPr>
          <w:rFonts w:ascii="Arial" w:hAnsi="Arial" w:cs="Arial"/>
          <w:sz w:val="22"/>
          <w:szCs w:val="22"/>
        </w:rPr>
      </w:pPr>
    </w:p>
    <w:p w14:paraId="5674F964" w14:textId="5C40ABE7" w:rsidR="00275588" w:rsidRPr="00275588" w:rsidRDefault="00275588" w:rsidP="00275588">
      <w:pPr>
        <w:numPr>
          <w:ilvl w:val="0"/>
          <w:numId w:val="9"/>
        </w:numPr>
        <w:jc w:val="both"/>
        <w:rPr>
          <w:rFonts w:ascii="Arial" w:hAnsi="Arial" w:cs="Arial"/>
          <w:sz w:val="22"/>
          <w:szCs w:val="22"/>
        </w:rPr>
      </w:pPr>
      <w:r w:rsidRPr="00275588">
        <w:rPr>
          <w:rFonts w:ascii="Arial" w:hAnsi="Arial" w:cs="Arial"/>
          <w:sz w:val="22"/>
          <w:szCs w:val="22"/>
        </w:rPr>
        <w:t>In partnership with SLT, to coordinate personali</w:t>
      </w:r>
      <w:r>
        <w:rPr>
          <w:rFonts w:ascii="Arial" w:hAnsi="Arial" w:cs="Arial"/>
          <w:sz w:val="22"/>
          <w:szCs w:val="22"/>
        </w:rPr>
        <w:t>s</w:t>
      </w:r>
      <w:r w:rsidRPr="00275588">
        <w:rPr>
          <w:rFonts w:ascii="Arial" w:hAnsi="Arial" w:cs="Arial"/>
          <w:sz w:val="22"/>
          <w:szCs w:val="22"/>
        </w:rPr>
        <w:t>ed, time limited intervention programmes to address and remove the barriers to learning and engagement.</w:t>
      </w:r>
    </w:p>
    <w:p w14:paraId="60905C79" w14:textId="77777777" w:rsidR="00275588" w:rsidRPr="00275588" w:rsidRDefault="00275588" w:rsidP="00275588">
      <w:pPr>
        <w:jc w:val="both"/>
        <w:rPr>
          <w:rFonts w:ascii="Arial" w:hAnsi="Arial" w:cs="Arial"/>
          <w:sz w:val="22"/>
          <w:szCs w:val="22"/>
        </w:rPr>
      </w:pPr>
    </w:p>
    <w:p w14:paraId="1D38846C" w14:textId="77777777" w:rsidR="00275588" w:rsidRPr="00275588" w:rsidRDefault="00275588" w:rsidP="00275588">
      <w:pPr>
        <w:numPr>
          <w:ilvl w:val="0"/>
          <w:numId w:val="9"/>
        </w:numPr>
        <w:jc w:val="both"/>
        <w:rPr>
          <w:rFonts w:ascii="Arial" w:hAnsi="Arial" w:cs="Arial"/>
          <w:sz w:val="22"/>
          <w:szCs w:val="22"/>
        </w:rPr>
      </w:pPr>
      <w:r w:rsidRPr="00275588">
        <w:rPr>
          <w:rFonts w:ascii="Arial" w:hAnsi="Arial" w:cs="Arial"/>
          <w:sz w:val="22"/>
          <w:szCs w:val="22"/>
        </w:rPr>
        <w:t>To lead on the challenge for out of class behaviours, uniform, morning checks and punctuality of pupils.</w:t>
      </w:r>
    </w:p>
    <w:p w14:paraId="1C3CDD62" w14:textId="77777777" w:rsidR="00275588" w:rsidRPr="00275588" w:rsidRDefault="00275588" w:rsidP="00275588">
      <w:pPr>
        <w:jc w:val="both"/>
        <w:rPr>
          <w:rFonts w:ascii="Arial" w:hAnsi="Arial" w:cs="Arial"/>
          <w:sz w:val="22"/>
          <w:szCs w:val="22"/>
        </w:rPr>
      </w:pPr>
    </w:p>
    <w:p w14:paraId="6605AA47" w14:textId="77777777" w:rsidR="00275588" w:rsidRPr="00275588" w:rsidRDefault="00275588" w:rsidP="00275588">
      <w:pPr>
        <w:numPr>
          <w:ilvl w:val="0"/>
          <w:numId w:val="9"/>
        </w:numPr>
        <w:jc w:val="both"/>
        <w:rPr>
          <w:rFonts w:ascii="Arial" w:hAnsi="Arial" w:cs="Arial"/>
          <w:sz w:val="22"/>
          <w:szCs w:val="22"/>
        </w:rPr>
      </w:pPr>
      <w:r w:rsidRPr="00275588">
        <w:rPr>
          <w:rFonts w:ascii="Arial" w:hAnsi="Arial" w:cs="Arial"/>
          <w:sz w:val="22"/>
          <w:szCs w:val="22"/>
        </w:rPr>
        <w:t>To establish high standards of behavioural expectation and monitor the management of behaviour by all staff throughout each day, undertaking on going checks and ensuring that staff are adhering to the Behaviour Policy.</w:t>
      </w:r>
    </w:p>
    <w:p w14:paraId="0262500C" w14:textId="77777777" w:rsidR="00275588" w:rsidRPr="00275588" w:rsidRDefault="00275588" w:rsidP="00275588">
      <w:pPr>
        <w:jc w:val="both"/>
        <w:rPr>
          <w:rFonts w:ascii="Arial" w:hAnsi="Arial" w:cs="Arial"/>
          <w:sz w:val="22"/>
          <w:szCs w:val="22"/>
        </w:rPr>
      </w:pPr>
    </w:p>
    <w:p w14:paraId="10A57F34" w14:textId="77777777" w:rsidR="00275588" w:rsidRPr="00275588" w:rsidRDefault="00275588" w:rsidP="00275588">
      <w:pPr>
        <w:numPr>
          <w:ilvl w:val="0"/>
          <w:numId w:val="9"/>
        </w:numPr>
        <w:jc w:val="both"/>
        <w:rPr>
          <w:rFonts w:ascii="Arial" w:hAnsi="Arial" w:cs="Arial"/>
          <w:sz w:val="22"/>
          <w:szCs w:val="22"/>
        </w:rPr>
      </w:pPr>
      <w:r w:rsidRPr="00275588">
        <w:rPr>
          <w:rFonts w:ascii="Arial" w:hAnsi="Arial" w:cs="Arial"/>
          <w:sz w:val="22"/>
          <w:szCs w:val="22"/>
        </w:rPr>
        <w:t>To take responsibility for ensuring that all pupils are debriefed following any significant incident and that the debriefing of staff involved in any positive handling takes place within 24 hours of any incident.</w:t>
      </w:r>
    </w:p>
    <w:p w14:paraId="380DB321" w14:textId="77777777" w:rsidR="00275588" w:rsidRPr="00275588" w:rsidRDefault="00275588" w:rsidP="00275588">
      <w:pPr>
        <w:jc w:val="both"/>
        <w:rPr>
          <w:rFonts w:ascii="Arial" w:hAnsi="Arial" w:cs="Arial"/>
          <w:sz w:val="22"/>
          <w:szCs w:val="22"/>
        </w:rPr>
      </w:pPr>
    </w:p>
    <w:p w14:paraId="009DBD2D" w14:textId="77777777" w:rsidR="00275588" w:rsidRPr="00275588" w:rsidRDefault="00275588" w:rsidP="00275588">
      <w:pPr>
        <w:numPr>
          <w:ilvl w:val="0"/>
          <w:numId w:val="9"/>
        </w:numPr>
        <w:jc w:val="both"/>
        <w:rPr>
          <w:rFonts w:ascii="Arial" w:hAnsi="Arial" w:cs="Arial"/>
          <w:sz w:val="22"/>
          <w:szCs w:val="22"/>
        </w:rPr>
      </w:pPr>
      <w:r w:rsidRPr="00275588">
        <w:rPr>
          <w:rFonts w:ascii="Arial" w:hAnsi="Arial" w:cs="Arial"/>
          <w:sz w:val="22"/>
          <w:szCs w:val="22"/>
        </w:rPr>
        <w:t>Contribute to the whole school ethos of restorative practices and solution-focused work to support children and young people in making the right decisions and developing improved personal strategies for managing and modifying their own behaviour.</w:t>
      </w:r>
    </w:p>
    <w:p w14:paraId="3E6F2610" w14:textId="77777777" w:rsidR="00275588" w:rsidRPr="00275588" w:rsidRDefault="00275588" w:rsidP="00275588">
      <w:pPr>
        <w:jc w:val="both"/>
        <w:rPr>
          <w:rFonts w:ascii="Arial" w:hAnsi="Arial" w:cs="Arial"/>
          <w:sz w:val="22"/>
          <w:szCs w:val="22"/>
        </w:rPr>
      </w:pPr>
    </w:p>
    <w:p w14:paraId="49140EED" w14:textId="77777777" w:rsidR="00275588" w:rsidRPr="00275588" w:rsidRDefault="00275588" w:rsidP="00275588">
      <w:pPr>
        <w:numPr>
          <w:ilvl w:val="0"/>
          <w:numId w:val="9"/>
        </w:numPr>
        <w:jc w:val="both"/>
        <w:rPr>
          <w:rFonts w:ascii="Arial" w:hAnsi="Arial" w:cs="Arial"/>
          <w:sz w:val="22"/>
          <w:szCs w:val="22"/>
        </w:rPr>
      </w:pPr>
      <w:r w:rsidRPr="00275588">
        <w:rPr>
          <w:rFonts w:ascii="Arial" w:hAnsi="Arial" w:cs="Arial"/>
          <w:sz w:val="22"/>
          <w:szCs w:val="22"/>
        </w:rPr>
        <w:t>Monitor the quality of the environment in relation to damage and graffiti – using restorative practices to address issues and work with site staff in ensuring the building is maintained in a timely manner.</w:t>
      </w:r>
    </w:p>
    <w:p w14:paraId="218D7A9C" w14:textId="77777777" w:rsidR="00275588" w:rsidRPr="00275588" w:rsidRDefault="00275588" w:rsidP="00275588">
      <w:pPr>
        <w:jc w:val="both"/>
        <w:rPr>
          <w:rFonts w:ascii="Arial" w:hAnsi="Arial" w:cs="Arial"/>
          <w:sz w:val="22"/>
          <w:szCs w:val="22"/>
        </w:rPr>
      </w:pPr>
    </w:p>
    <w:p w14:paraId="4BA56459" w14:textId="7B77B19A" w:rsidR="00275588" w:rsidRPr="00275588" w:rsidRDefault="00275588" w:rsidP="00275588">
      <w:pPr>
        <w:numPr>
          <w:ilvl w:val="0"/>
          <w:numId w:val="9"/>
        </w:numPr>
        <w:jc w:val="both"/>
        <w:rPr>
          <w:rFonts w:ascii="Arial" w:hAnsi="Arial" w:cs="Arial"/>
          <w:sz w:val="22"/>
          <w:szCs w:val="22"/>
        </w:rPr>
      </w:pPr>
      <w:r w:rsidRPr="00275588">
        <w:rPr>
          <w:rFonts w:ascii="Arial" w:hAnsi="Arial" w:cs="Arial"/>
          <w:sz w:val="22"/>
          <w:szCs w:val="22"/>
        </w:rPr>
        <w:t xml:space="preserve">Support staff in the use of </w:t>
      </w:r>
      <w:r>
        <w:rPr>
          <w:rFonts w:ascii="Arial" w:hAnsi="Arial" w:cs="Arial"/>
          <w:sz w:val="22"/>
          <w:szCs w:val="22"/>
        </w:rPr>
        <w:t>PRICE</w:t>
      </w:r>
      <w:r w:rsidRPr="00275588">
        <w:rPr>
          <w:rFonts w:ascii="Arial" w:hAnsi="Arial" w:cs="Arial"/>
          <w:sz w:val="22"/>
          <w:szCs w:val="22"/>
        </w:rPr>
        <w:t xml:space="preserve"> techniques and analysis of incidents to inform future planning through daily debriefing meetings. </w:t>
      </w:r>
    </w:p>
    <w:p w14:paraId="23079495" w14:textId="77777777" w:rsidR="00275588" w:rsidRPr="00275588" w:rsidRDefault="00275588" w:rsidP="00275588">
      <w:pPr>
        <w:jc w:val="both"/>
        <w:rPr>
          <w:rFonts w:ascii="Arial" w:hAnsi="Arial" w:cs="Arial"/>
          <w:sz w:val="22"/>
          <w:szCs w:val="22"/>
        </w:rPr>
      </w:pPr>
    </w:p>
    <w:p w14:paraId="74DBE155" w14:textId="77777777" w:rsidR="00275588" w:rsidRPr="00275588" w:rsidRDefault="00275588" w:rsidP="00275588">
      <w:pPr>
        <w:numPr>
          <w:ilvl w:val="0"/>
          <w:numId w:val="9"/>
        </w:numPr>
        <w:jc w:val="both"/>
        <w:rPr>
          <w:rFonts w:ascii="Arial" w:hAnsi="Arial" w:cs="Arial"/>
          <w:sz w:val="22"/>
          <w:szCs w:val="22"/>
        </w:rPr>
      </w:pPr>
      <w:r w:rsidRPr="00275588">
        <w:rPr>
          <w:rFonts w:ascii="Arial" w:hAnsi="Arial" w:cs="Arial"/>
          <w:sz w:val="22"/>
          <w:szCs w:val="22"/>
        </w:rPr>
        <w:t>To coordinate with SLT the review of all risk assessments and positive handling plans and attend relevant meetings in relation to this.</w:t>
      </w:r>
    </w:p>
    <w:p w14:paraId="3260657A" w14:textId="77777777" w:rsidR="00275588" w:rsidRPr="00275588" w:rsidRDefault="00275588" w:rsidP="00275588">
      <w:pPr>
        <w:jc w:val="both"/>
        <w:rPr>
          <w:rFonts w:ascii="Arial" w:hAnsi="Arial" w:cs="Arial"/>
          <w:sz w:val="22"/>
          <w:szCs w:val="22"/>
        </w:rPr>
      </w:pPr>
    </w:p>
    <w:p w14:paraId="3721CCDE" w14:textId="77777777" w:rsidR="00275588" w:rsidRPr="00275588" w:rsidRDefault="00275588" w:rsidP="00275588">
      <w:pPr>
        <w:numPr>
          <w:ilvl w:val="0"/>
          <w:numId w:val="9"/>
        </w:numPr>
        <w:jc w:val="both"/>
        <w:rPr>
          <w:rFonts w:ascii="Arial" w:hAnsi="Arial" w:cs="Arial"/>
          <w:sz w:val="22"/>
          <w:szCs w:val="22"/>
        </w:rPr>
      </w:pPr>
      <w:r w:rsidRPr="00275588">
        <w:rPr>
          <w:rFonts w:ascii="Arial" w:hAnsi="Arial" w:cs="Arial"/>
          <w:sz w:val="22"/>
          <w:szCs w:val="22"/>
        </w:rPr>
        <w:t>To complete daily checks on incident reports being completed and bound book entries being fully compliant, liaising with SLT on quality.</w:t>
      </w:r>
    </w:p>
    <w:p w14:paraId="26BD286E" w14:textId="77777777" w:rsidR="00275588" w:rsidRPr="00275588" w:rsidRDefault="00275588" w:rsidP="00275588">
      <w:pPr>
        <w:jc w:val="both"/>
        <w:rPr>
          <w:rFonts w:ascii="Arial" w:hAnsi="Arial" w:cs="Arial"/>
          <w:sz w:val="22"/>
          <w:szCs w:val="22"/>
        </w:rPr>
      </w:pPr>
    </w:p>
    <w:p w14:paraId="41C4DE40" w14:textId="77777777" w:rsidR="00275588" w:rsidRPr="00275588" w:rsidRDefault="00275588" w:rsidP="00275588">
      <w:pPr>
        <w:numPr>
          <w:ilvl w:val="0"/>
          <w:numId w:val="9"/>
        </w:numPr>
        <w:jc w:val="both"/>
        <w:rPr>
          <w:rFonts w:ascii="Arial" w:hAnsi="Arial" w:cs="Arial"/>
          <w:sz w:val="22"/>
          <w:szCs w:val="22"/>
        </w:rPr>
      </w:pPr>
      <w:r w:rsidRPr="00275588">
        <w:rPr>
          <w:rFonts w:ascii="Arial" w:hAnsi="Arial" w:cs="Arial"/>
          <w:sz w:val="22"/>
          <w:szCs w:val="22"/>
        </w:rPr>
        <w:lastRenderedPageBreak/>
        <w:t>Attend daily briefing and debriefing meetings as well as other staff meetings and team training as directed by the Headteacher.</w:t>
      </w:r>
    </w:p>
    <w:p w14:paraId="388F125F" w14:textId="77777777" w:rsidR="00275588" w:rsidRPr="00275588" w:rsidRDefault="00275588" w:rsidP="00275588">
      <w:pPr>
        <w:jc w:val="both"/>
        <w:rPr>
          <w:rFonts w:ascii="Arial" w:hAnsi="Arial" w:cs="Arial"/>
          <w:sz w:val="22"/>
          <w:szCs w:val="22"/>
        </w:rPr>
      </w:pPr>
    </w:p>
    <w:p w14:paraId="63C0872C" w14:textId="77777777" w:rsidR="00275588" w:rsidRPr="00275588" w:rsidRDefault="00275588" w:rsidP="00275588">
      <w:pPr>
        <w:numPr>
          <w:ilvl w:val="0"/>
          <w:numId w:val="9"/>
        </w:numPr>
        <w:jc w:val="both"/>
        <w:rPr>
          <w:rFonts w:ascii="Arial" w:hAnsi="Arial" w:cs="Arial"/>
          <w:sz w:val="22"/>
          <w:szCs w:val="22"/>
        </w:rPr>
      </w:pPr>
      <w:r w:rsidRPr="00275588">
        <w:rPr>
          <w:rFonts w:ascii="Arial" w:hAnsi="Arial" w:cs="Arial"/>
          <w:sz w:val="22"/>
          <w:szCs w:val="22"/>
        </w:rPr>
        <w:t>Develop a stimulating and exciting learning environment for students with opportunities for broadening experiences and learning new skills.</w:t>
      </w:r>
    </w:p>
    <w:p w14:paraId="6C0E99D1" w14:textId="77777777" w:rsidR="00275588" w:rsidRPr="00275588" w:rsidRDefault="00275588" w:rsidP="00275588">
      <w:pPr>
        <w:jc w:val="both"/>
        <w:rPr>
          <w:rFonts w:ascii="Arial" w:hAnsi="Arial" w:cs="Arial"/>
          <w:sz w:val="22"/>
          <w:szCs w:val="22"/>
        </w:rPr>
      </w:pPr>
    </w:p>
    <w:p w14:paraId="072FEA47" w14:textId="77777777" w:rsidR="00275588" w:rsidRPr="00275588" w:rsidRDefault="00275588" w:rsidP="00275588">
      <w:pPr>
        <w:numPr>
          <w:ilvl w:val="0"/>
          <w:numId w:val="9"/>
        </w:numPr>
        <w:jc w:val="both"/>
        <w:rPr>
          <w:rFonts w:ascii="Arial" w:hAnsi="Arial" w:cs="Arial"/>
          <w:b/>
          <w:sz w:val="22"/>
          <w:szCs w:val="22"/>
        </w:rPr>
      </w:pPr>
      <w:r w:rsidRPr="00275588">
        <w:rPr>
          <w:rFonts w:ascii="Arial" w:hAnsi="Arial" w:cs="Arial"/>
          <w:sz w:val="22"/>
          <w:szCs w:val="22"/>
        </w:rPr>
        <w:t>Undertake supervisory duties during unstructured time in line with the team ethos of the school and any other reasonable duties as directed by the Headteacher.</w:t>
      </w:r>
    </w:p>
    <w:p w14:paraId="543B694D" w14:textId="77777777" w:rsidR="00275588" w:rsidRPr="00275588" w:rsidRDefault="00275588" w:rsidP="00275588">
      <w:pPr>
        <w:jc w:val="both"/>
        <w:rPr>
          <w:rFonts w:ascii="Arial" w:hAnsi="Arial" w:cs="Arial"/>
          <w:sz w:val="22"/>
          <w:szCs w:val="22"/>
        </w:rPr>
      </w:pPr>
    </w:p>
    <w:p w14:paraId="0643A211" w14:textId="77777777" w:rsidR="00275588" w:rsidRPr="00275588" w:rsidRDefault="00275588" w:rsidP="00275588">
      <w:pPr>
        <w:jc w:val="both"/>
        <w:rPr>
          <w:rFonts w:ascii="Arial" w:hAnsi="Arial" w:cs="Arial"/>
          <w:b/>
          <w:sz w:val="22"/>
          <w:szCs w:val="22"/>
        </w:rPr>
      </w:pPr>
    </w:p>
    <w:p w14:paraId="6BAD19A6" w14:textId="77777777" w:rsidR="00275588" w:rsidRPr="00275588" w:rsidRDefault="00275588" w:rsidP="00275588">
      <w:pPr>
        <w:numPr>
          <w:ilvl w:val="0"/>
          <w:numId w:val="9"/>
        </w:numPr>
        <w:jc w:val="both"/>
        <w:rPr>
          <w:rFonts w:ascii="Arial" w:hAnsi="Arial" w:cs="Arial"/>
          <w:b/>
          <w:sz w:val="22"/>
          <w:szCs w:val="22"/>
        </w:rPr>
      </w:pPr>
      <w:r w:rsidRPr="00275588">
        <w:rPr>
          <w:rFonts w:ascii="Arial" w:hAnsi="Arial" w:cs="Arial"/>
          <w:sz w:val="22"/>
          <w:szCs w:val="22"/>
        </w:rPr>
        <w:t>To engage with professional development and undertake tasks and responsibilities associated with the training completed*.</w:t>
      </w:r>
    </w:p>
    <w:p w14:paraId="6ABDED56" w14:textId="77777777" w:rsidR="00275588" w:rsidRPr="00275588" w:rsidRDefault="00275588" w:rsidP="00275588">
      <w:pPr>
        <w:jc w:val="both"/>
        <w:rPr>
          <w:rFonts w:ascii="Arial" w:hAnsi="Arial" w:cs="Arial"/>
          <w:b/>
          <w:sz w:val="22"/>
          <w:szCs w:val="22"/>
        </w:rPr>
      </w:pPr>
    </w:p>
    <w:p w14:paraId="1346FC26" w14:textId="77777777" w:rsidR="00275588" w:rsidRPr="00275588" w:rsidRDefault="00275588" w:rsidP="00275588">
      <w:pPr>
        <w:numPr>
          <w:ilvl w:val="0"/>
          <w:numId w:val="9"/>
        </w:numPr>
        <w:jc w:val="both"/>
        <w:rPr>
          <w:rFonts w:ascii="Arial" w:hAnsi="Arial" w:cs="Arial"/>
          <w:sz w:val="22"/>
          <w:szCs w:val="22"/>
        </w:rPr>
      </w:pPr>
      <w:r w:rsidRPr="00275588">
        <w:rPr>
          <w:rFonts w:ascii="Arial" w:hAnsi="Arial" w:cs="Arial"/>
          <w:sz w:val="22"/>
          <w:szCs w:val="22"/>
        </w:rPr>
        <w:t>To abide by the school's policies, including those relating to safeguarding, health and safety and equal opportunities.</w:t>
      </w:r>
    </w:p>
    <w:p w14:paraId="2543F39B" w14:textId="77777777" w:rsidR="00275588" w:rsidRPr="00275588" w:rsidRDefault="00275588" w:rsidP="00275588">
      <w:pPr>
        <w:jc w:val="both"/>
        <w:rPr>
          <w:rFonts w:ascii="Arial" w:hAnsi="Arial" w:cs="Arial"/>
          <w:sz w:val="22"/>
          <w:szCs w:val="22"/>
        </w:rPr>
      </w:pPr>
    </w:p>
    <w:p w14:paraId="3AE544D2" w14:textId="77777777" w:rsidR="00275588" w:rsidRPr="00275588" w:rsidRDefault="00275588" w:rsidP="00275588">
      <w:pPr>
        <w:numPr>
          <w:ilvl w:val="0"/>
          <w:numId w:val="9"/>
        </w:numPr>
        <w:jc w:val="both"/>
        <w:rPr>
          <w:rFonts w:ascii="Arial" w:hAnsi="Arial" w:cs="Arial"/>
          <w:sz w:val="22"/>
          <w:szCs w:val="22"/>
        </w:rPr>
      </w:pPr>
      <w:r w:rsidRPr="00275588">
        <w:rPr>
          <w:rFonts w:ascii="Arial" w:hAnsi="Arial" w:cs="Arial"/>
          <w:sz w:val="22"/>
          <w:szCs w:val="22"/>
        </w:rPr>
        <w:t>To undertake other reasonable duties which are consistent with both the needs of the school and commensurate with the role of the post holder.</w:t>
      </w:r>
    </w:p>
    <w:p w14:paraId="088DF905" w14:textId="77777777" w:rsidR="00275588" w:rsidRPr="00275588" w:rsidRDefault="00275588" w:rsidP="00275588">
      <w:pPr>
        <w:jc w:val="both"/>
        <w:rPr>
          <w:rFonts w:ascii="Arial" w:hAnsi="Arial" w:cs="Arial"/>
          <w:b/>
          <w:sz w:val="22"/>
          <w:szCs w:val="22"/>
        </w:rPr>
      </w:pPr>
    </w:p>
    <w:p w14:paraId="4996E84B" w14:textId="77777777" w:rsidR="00275588" w:rsidRPr="00275588" w:rsidRDefault="00275588" w:rsidP="00275588">
      <w:pPr>
        <w:jc w:val="both"/>
        <w:rPr>
          <w:rFonts w:ascii="Arial" w:hAnsi="Arial" w:cs="Arial"/>
          <w:i/>
          <w:sz w:val="22"/>
          <w:szCs w:val="22"/>
        </w:rPr>
      </w:pPr>
    </w:p>
    <w:p w14:paraId="3D5A56EB" w14:textId="77777777" w:rsidR="00275588" w:rsidRPr="00275588" w:rsidRDefault="00275588" w:rsidP="00275588">
      <w:pPr>
        <w:jc w:val="both"/>
        <w:rPr>
          <w:rFonts w:ascii="Arial" w:hAnsi="Arial" w:cs="Arial"/>
          <w:sz w:val="22"/>
          <w:szCs w:val="22"/>
        </w:rPr>
      </w:pPr>
    </w:p>
    <w:p w14:paraId="4DC54EC3" w14:textId="77777777" w:rsidR="00275588" w:rsidRPr="00275588" w:rsidRDefault="00275588" w:rsidP="00275588">
      <w:pPr>
        <w:jc w:val="both"/>
        <w:rPr>
          <w:rFonts w:ascii="Arial" w:hAnsi="Arial" w:cs="Arial"/>
          <w:color w:val="00B0F0"/>
          <w:sz w:val="22"/>
          <w:szCs w:val="22"/>
        </w:rPr>
      </w:pPr>
      <w:r w:rsidRPr="00275588">
        <w:rPr>
          <w:rFonts w:ascii="Arial" w:hAnsi="Arial" w:cs="Arial"/>
          <w:color w:val="00B0F0"/>
          <w:sz w:val="22"/>
          <w:szCs w:val="22"/>
        </w:rPr>
        <w:t>PERSON SPECIFICATION</w:t>
      </w:r>
    </w:p>
    <w:p w14:paraId="256B5D11" w14:textId="77777777" w:rsidR="00275588" w:rsidRPr="00275588" w:rsidRDefault="00275588" w:rsidP="00275588">
      <w:pPr>
        <w:jc w:val="both"/>
        <w:rPr>
          <w:rFonts w:ascii="Arial" w:hAnsi="Arial" w:cs="Arial"/>
          <w:b/>
          <w:sz w:val="22"/>
          <w:szCs w:val="22"/>
        </w:rPr>
      </w:pPr>
    </w:p>
    <w:p w14:paraId="22DE20EE" w14:textId="77777777" w:rsidR="00275588" w:rsidRPr="00275588" w:rsidRDefault="00275588" w:rsidP="00275588">
      <w:pPr>
        <w:numPr>
          <w:ilvl w:val="0"/>
          <w:numId w:val="8"/>
        </w:numPr>
        <w:jc w:val="both"/>
        <w:rPr>
          <w:rFonts w:ascii="Arial" w:hAnsi="Arial" w:cs="Arial"/>
          <w:sz w:val="22"/>
          <w:szCs w:val="22"/>
        </w:rPr>
      </w:pPr>
      <w:r w:rsidRPr="00275588">
        <w:rPr>
          <w:rFonts w:ascii="Arial" w:hAnsi="Arial" w:cs="Arial"/>
          <w:sz w:val="22"/>
          <w:szCs w:val="22"/>
        </w:rPr>
        <w:t xml:space="preserve"> Experience of working effectively with disaffected pupils who display emotional and behavioural difficulties and/or on the autistic spectrum and to evidence progress and outcomes for those pupils in relation to academic and behavioural progress.</w:t>
      </w:r>
    </w:p>
    <w:p w14:paraId="3EA21670" w14:textId="77777777" w:rsidR="00275588" w:rsidRPr="00275588" w:rsidRDefault="00275588" w:rsidP="00275588">
      <w:pPr>
        <w:jc w:val="both"/>
        <w:rPr>
          <w:rFonts w:ascii="Arial" w:hAnsi="Arial" w:cs="Arial"/>
          <w:sz w:val="22"/>
          <w:szCs w:val="22"/>
        </w:rPr>
      </w:pPr>
    </w:p>
    <w:p w14:paraId="6B43A791" w14:textId="77777777" w:rsidR="00275588" w:rsidRPr="00275588" w:rsidRDefault="00275588" w:rsidP="00275588">
      <w:pPr>
        <w:numPr>
          <w:ilvl w:val="0"/>
          <w:numId w:val="8"/>
        </w:numPr>
        <w:jc w:val="both"/>
        <w:rPr>
          <w:rFonts w:ascii="Arial" w:hAnsi="Arial" w:cs="Arial"/>
          <w:sz w:val="22"/>
          <w:szCs w:val="22"/>
        </w:rPr>
      </w:pPr>
      <w:r w:rsidRPr="00275588">
        <w:rPr>
          <w:rFonts w:ascii="Arial" w:hAnsi="Arial" w:cs="Arial"/>
          <w:sz w:val="22"/>
          <w:szCs w:val="22"/>
        </w:rPr>
        <w:t>Recognised ability to engage pupils positively whilst maintaining consistent boundaries.</w:t>
      </w:r>
    </w:p>
    <w:p w14:paraId="1D806090" w14:textId="77777777" w:rsidR="00275588" w:rsidRPr="00275588" w:rsidRDefault="00275588" w:rsidP="00275588">
      <w:pPr>
        <w:jc w:val="both"/>
        <w:rPr>
          <w:rFonts w:ascii="Arial" w:hAnsi="Arial" w:cs="Arial"/>
          <w:sz w:val="22"/>
          <w:szCs w:val="22"/>
        </w:rPr>
      </w:pPr>
    </w:p>
    <w:p w14:paraId="61052397" w14:textId="77777777" w:rsidR="00275588" w:rsidRPr="00275588" w:rsidRDefault="00275588" w:rsidP="00275588">
      <w:pPr>
        <w:numPr>
          <w:ilvl w:val="0"/>
          <w:numId w:val="8"/>
        </w:numPr>
        <w:jc w:val="both"/>
        <w:rPr>
          <w:rFonts w:ascii="Arial" w:hAnsi="Arial" w:cs="Arial"/>
          <w:sz w:val="22"/>
          <w:szCs w:val="22"/>
        </w:rPr>
      </w:pPr>
      <w:r w:rsidRPr="00275588">
        <w:rPr>
          <w:rFonts w:ascii="Arial" w:hAnsi="Arial" w:cs="Arial"/>
          <w:sz w:val="22"/>
          <w:szCs w:val="22"/>
        </w:rPr>
        <w:t>Ability to demonstrate to others high level of skill in developing positive, professional relationships with young people which enable escalating situations to be diffused.</w:t>
      </w:r>
    </w:p>
    <w:p w14:paraId="1D33494D" w14:textId="77777777" w:rsidR="00275588" w:rsidRPr="00275588" w:rsidRDefault="00275588" w:rsidP="00275588">
      <w:pPr>
        <w:jc w:val="both"/>
        <w:rPr>
          <w:rFonts w:ascii="Arial" w:hAnsi="Arial" w:cs="Arial"/>
          <w:sz w:val="22"/>
          <w:szCs w:val="22"/>
        </w:rPr>
      </w:pPr>
    </w:p>
    <w:p w14:paraId="538FC299" w14:textId="77777777" w:rsidR="00275588" w:rsidRPr="00275588" w:rsidRDefault="00275588" w:rsidP="00275588">
      <w:pPr>
        <w:numPr>
          <w:ilvl w:val="0"/>
          <w:numId w:val="8"/>
        </w:numPr>
        <w:jc w:val="both"/>
        <w:rPr>
          <w:rFonts w:ascii="Arial" w:hAnsi="Arial" w:cs="Arial"/>
          <w:sz w:val="22"/>
          <w:szCs w:val="22"/>
        </w:rPr>
      </w:pPr>
      <w:r w:rsidRPr="00275588">
        <w:rPr>
          <w:rFonts w:ascii="Arial" w:hAnsi="Arial" w:cs="Arial"/>
          <w:sz w:val="22"/>
          <w:szCs w:val="22"/>
        </w:rPr>
        <w:t>Confidence in managing highly challenging behaviour and ability to resolve issues independently, showing initiative in personalizing approaches within a framework of agreed strategies which then impact on the behaviour of individual pupils over time.</w:t>
      </w:r>
    </w:p>
    <w:p w14:paraId="4D294731" w14:textId="77777777" w:rsidR="00275588" w:rsidRPr="00275588" w:rsidRDefault="00275588" w:rsidP="00275588">
      <w:pPr>
        <w:jc w:val="both"/>
        <w:rPr>
          <w:rFonts w:ascii="Arial" w:hAnsi="Arial" w:cs="Arial"/>
          <w:sz w:val="22"/>
          <w:szCs w:val="22"/>
        </w:rPr>
      </w:pPr>
    </w:p>
    <w:p w14:paraId="439CF3F3" w14:textId="77777777" w:rsidR="00275588" w:rsidRPr="00275588" w:rsidRDefault="00275588" w:rsidP="00275588">
      <w:pPr>
        <w:numPr>
          <w:ilvl w:val="0"/>
          <w:numId w:val="8"/>
        </w:numPr>
        <w:jc w:val="both"/>
        <w:rPr>
          <w:rFonts w:ascii="Arial" w:hAnsi="Arial" w:cs="Arial"/>
          <w:sz w:val="22"/>
          <w:szCs w:val="22"/>
        </w:rPr>
      </w:pPr>
      <w:r w:rsidRPr="00275588">
        <w:rPr>
          <w:rFonts w:ascii="Arial" w:hAnsi="Arial" w:cs="Arial"/>
          <w:sz w:val="22"/>
          <w:szCs w:val="22"/>
        </w:rPr>
        <w:lastRenderedPageBreak/>
        <w:t>Excellent written and verbal communication skills and an ability to work effectively with schools, parents, young people and other agencies.</w:t>
      </w:r>
    </w:p>
    <w:p w14:paraId="77478040" w14:textId="77777777" w:rsidR="00275588" w:rsidRPr="00275588" w:rsidRDefault="00275588" w:rsidP="00275588">
      <w:pPr>
        <w:jc w:val="both"/>
        <w:rPr>
          <w:rFonts w:ascii="Arial" w:hAnsi="Arial" w:cs="Arial"/>
          <w:sz w:val="22"/>
          <w:szCs w:val="22"/>
        </w:rPr>
      </w:pPr>
    </w:p>
    <w:p w14:paraId="0D100253" w14:textId="77777777" w:rsidR="00275588" w:rsidRPr="00275588" w:rsidRDefault="00275588" w:rsidP="00275588">
      <w:pPr>
        <w:numPr>
          <w:ilvl w:val="0"/>
          <w:numId w:val="8"/>
        </w:numPr>
        <w:jc w:val="both"/>
        <w:rPr>
          <w:rFonts w:ascii="Arial" w:hAnsi="Arial" w:cs="Arial"/>
          <w:sz w:val="22"/>
          <w:szCs w:val="22"/>
        </w:rPr>
      </w:pPr>
      <w:r w:rsidRPr="00275588">
        <w:rPr>
          <w:rFonts w:ascii="Arial" w:hAnsi="Arial" w:cs="Arial"/>
          <w:sz w:val="22"/>
          <w:szCs w:val="22"/>
        </w:rPr>
        <w:t>Confidence in training, advising and supporting colleagues in managing behaviour.</w:t>
      </w:r>
    </w:p>
    <w:p w14:paraId="3A35F35C" w14:textId="77777777" w:rsidR="00275588" w:rsidRPr="00275588" w:rsidRDefault="00275588" w:rsidP="00275588">
      <w:pPr>
        <w:jc w:val="both"/>
        <w:rPr>
          <w:rFonts w:ascii="Arial" w:hAnsi="Arial" w:cs="Arial"/>
          <w:sz w:val="22"/>
          <w:szCs w:val="22"/>
        </w:rPr>
      </w:pPr>
    </w:p>
    <w:p w14:paraId="42C5D5A8" w14:textId="77777777" w:rsidR="00275588" w:rsidRPr="00275588" w:rsidRDefault="00275588" w:rsidP="00275588">
      <w:pPr>
        <w:numPr>
          <w:ilvl w:val="0"/>
          <w:numId w:val="8"/>
        </w:numPr>
        <w:jc w:val="both"/>
        <w:rPr>
          <w:rFonts w:ascii="Arial" w:hAnsi="Arial" w:cs="Arial"/>
          <w:sz w:val="22"/>
          <w:szCs w:val="22"/>
        </w:rPr>
      </w:pPr>
      <w:r w:rsidRPr="00275588">
        <w:rPr>
          <w:rFonts w:ascii="Arial" w:hAnsi="Arial" w:cs="Arial"/>
          <w:sz w:val="22"/>
          <w:szCs w:val="22"/>
        </w:rPr>
        <w:t>Evidence of being able to re-engage disaffected pupils in lessons and reduce out of class incidents through personal engagement strategies.</w:t>
      </w:r>
    </w:p>
    <w:p w14:paraId="3AA26194" w14:textId="77777777" w:rsidR="00275588" w:rsidRPr="00275588" w:rsidRDefault="00275588" w:rsidP="00275588">
      <w:pPr>
        <w:ind w:left="851" w:hanging="851"/>
        <w:jc w:val="both"/>
        <w:rPr>
          <w:rFonts w:ascii="Arial" w:hAnsi="Arial" w:cs="Arial"/>
          <w:sz w:val="22"/>
          <w:szCs w:val="22"/>
        </w:rPr>
      </w:pPr>
    </w:p>
    <w:p w14:paraId="0286328D" w14:textId="77777777" w:rsidR="00275588" w:rsidRPr="00275588" w:rsidRDefault="00275588" w:rsidP="00275588">
      <w:pPr>
        <w:numPr>
          <w:ilvl w:val="0"/>
          <w:numId w:val="8"/>
        </w:numPr>
        <w:jc w:val="both"/>
        <w:rPr>
          <w:rFonts w:ascii="Arial" w:hAnsi="Arial" w:cs="Arial"/>
          <w:sz w:val="22"/>
          <w:szCs w:val="22"/>
        </w:rPr>
      </w:pPr>
      <w:r w:rsidRPr="00275588">
        <w:rPr>
          <w:rFonts w:ascii="Arial" w:hAnsi="Arial" w:cs="Arial"/>
          <w:sz w:val="22"/>
          <w:szCs w:val="22"/>
        </w:rPr>
        <w:t>Knowledge of a range of additional educational needs that may affect the emotional welfare and behaviour of young people and evidence of strategies to overcome these and support inclusion.</w:t>
      </w:r>
    </w:p>
    <w:p w14:paraId="714DFF25" w14:textId="77777777" w:rsidR="00275588" w:rsidRPr="00275588" w:rsidRDefault="00275588" w:rsidP="00275588">
      <w:pPr>
        <w:jc w:val="both"/>
        <w:rPr>
          <w:rFonts w:ascii="Arial" w:hAnsi="Arial" w:cs="Arial"/>
          <w:sz w:val="22"/>
          <w:szCs w:val="22"/>
        </w:rPr>
      </w:pPr>
    </w:p>
    <w:p w14:paraId="584229ED" w14:textId="77777777" w:rsidR="00275588" w:rsidRPr="00275588" w:rsidRDefault="00275588" w:rsidP="00275588">
      <w:pPr>
        <w:numPr>
          <w:ilvl w:val="0"/>
          <w:numId w:val="8"/>
        </w:numPr>
        <w:jc w:val="both"/>
        <w:rPr>
          <w:rFonts w:ascii="Arial" w:hAnsi="Arial" w:cs="Arial"/>
          <w:sz w:val="22"/>
          <w:szCs w:val="22"/>
        </w:rPr>
      </w:pPr>
      <w:r w:rsidRPr="00275588">
        <w:rPr>
          <w:rFonts w:ascii="Arial" w:hAnsi="Arial" w:cs="Arial"/>
          <w:sz w:val="22"/>
          <w:szCs w:val="22"/>
        </w:rPr>
        <w:t>Ability to be able to lead and mentor others in setting the highest standards of behaviour and to present solutions to challenging situations, guiding others in operational decisions.</w:t>
      </w:r>
    </w:p>
    <w:p w14:paraId="7D4F40D6" w14:textId="77777777" w:rsidR="00275588" w:rsidRPr="00275588" w:rsidRDefault="00275588" w:rsidP="00275588">
      <w:pPr>
        <w:jc w:val="both"/>
        <w:rPr>
          <w:rFonts w:ascii="Arial" w:hAnsi="Arial" w:cs="Arial"/>
          <w:sz w:val="22"/>
          <w:szCs w:val="22"/>
        </w:rPr>
      </w:pPr>
    </w:p>
    <w:p w14:paraId="6477467B" w14:textId="2B319FED" w:rsidR="00275588" w:rsidRPr="00275588" w:rsidRDefault="00275588" w:rsidP="00275588">
      <w:pPr>
        <w:numPr>
          <w:ilvl w:val="0"/>
          <w:numId w:val="8"/>
        </w:numPr>
        <w:jc w:val="both"/>
        <w:rPr>
          <w:rFonts w:ascii="Arial" w:hAnsi="Arial" w:cs="Arial"/>
          <w:sz w:val="22"/>
          <w:szCs w:val="22"/>
        </w:rPr>
      </w:pPr>
      <w:r w:rsidRPr="00275588">
        <w:rPr>
          <w:rFonts w:ascii="Arial" w:hAnsi="Arial" w:cs="Arial"/>
          <w:sz w:val="22"/>
          <w:szCs w:val="22"/>
        </w:rPr>
        <w:t>Excellent organi</w:t>
      </w:r>
      <w:r>
        <w:rPr>
          <w:rFonts w:ascii="Arial" w:hAnsi="Arial" w:cs="Arial"/>
          <w:sz w:val="22"/>
          <w:szCs w:val="22"/>
        </w:rPr>
        <w:t>s</w:t>
      </w:r>
      <w:r w:rsidRPr="00275588">
        <w:rPr>
          <w:rFonts w:ascii="Arial" w:hAnsi="Arial" w:cs="Arial"/>
          <w:sz w:val="22"/>
          <w:szCs w:val="22"/>
        </w:rPr>
        <w:t>ational skills and ability to communicate operational demands to other staff.</w:t>
      </w:r>
    </w:p>
    <w:p w14:paraId="4ED7B686" w14:textId="77777777" w:rsidR="00275588" w:rsidRPr="00275588" w:rsidRDefault="00275588" w:rsidP="00275588">
      <w:pPr>
        <w:jc w:val="both"/>
        <w:rPr>
          <w:rFonts w:ascii="Arial" w:hAnsi="Arial" w:cs="Arial"/>
          <w:sz w:val="22"/>
          <w:szCs w:val="22"/>
        </w:rPr>
      </w:pPr>
    </w:p>
    <w:p w14:paraId="4482045A" w14:textId="77777777" w:rsidR="00275588" w:rsidRPr="00275588" w:rsidRDefault="00275588" w:rsidP="00275588">
      <w:pPr>
        <w:numPr>
          <w:ilvl w:val="0"/>
          <w:numId w:val="8"/>
        </w:numPr>
        <w:jc w:val="both"/>
        <w:rPr>
          <w:rFonts w:ascii="Arial" w:hAnsi="Arial" w:cs="Arial"/>
          <w:sz w:val="22"/>
          <w:szCs w:val="22"/>
        </w:rPr>
      </w:pPr>
      <w:r w:rsidRPr="00275588">
        <w:rPr>
          <w:rFonts w:ascii="Arial" w:hAnsi="Arial" w:cs="Arial"/>
          <w:sz w:val="22"/>
          <w:szCs w:val="22"/>
        </w:rPr>
        <w:t>Confidence in challenging professional practice and willingness to hold others to account whilst enabling staff to meet required standards through motivating, encouraging and training.</w:t>
      </w:r>
    </w:p>
    <w:p w14:paraId="4AEDCA16" w14:textId="77777777" w:rsidR="00275588" w:rsidRPr="00275588" w:rsidRDefault="00275588" w:rsidP="00275588">
      <w:pPr>
        <w:jc w:val="both"/>
        <w:rPr>
          <w:rFonts w:ascii="Arial" w:hAnsi="Arial" w:cs="Arial"/>
          <w:sz w:val="22"/>
          <w:szCs w:val="22"/>
        </w:rPr>
      </w:pPr>
    </w:p>
    <w:p w14:paraId="1F6E7C38" w14:textId="77777777" w:rsidR="00275588" w:rsidRPr="00275588" w:rsidRDefault="00275588" w:rsidP="00275588">
      <w:pPr>
        <w:numPr>
          <w:ilvl w:val="0"/>
          <w:numId w:val="8"/>
        </w:numPr>
        <w:jc w:val="both"/>
        <w:rPr>
          <w:rFonts w:ascii="Arial" w:hAnsi="Arial" w:cs="Arial"/>
          <w:sz w:val="22"/>
          <w:szCs w:val="22"/>
        </w:rPr>
      </w:pPr>
      <w:r w:rsidRPr="00275588">
        <w:rPr>
          <w:rFonts w:ascii="Arial" w:hAnsi="Arial" w:cs="Arial"/>
          <w:sz w:val="22"/>
          <w:szCs w:val="22"/>
        </w:rPr>
        <w:t xml:space="preserve">Understanding of restorative justice practices/approaches used in a classroom setting or willingness to undertake training </w:t>
      </w:r>
      <w:proofErr w:type="gramStart"/>
      <w:r w:rsidRPr="00275588">
        <w:rPr>
          <w:rFonts w:ascii="Arial" w:hAnsi="Arial" w:cs="Arial"/>
          <w:sz w:val="22"/>
          <w:szCs w:val="22"/>
        </w:rPr>
        <w:t>in order to</w:t>
      </w:r>
      <w:proofErr w:type="gramEnd"/>
      <w:r w:rsidRPr="00275588">
        <w:rPr>
          <w:rFonts w:ascii="Arial" w:hAnsi="Arial" w:cs="Arial"/>
          <w:sz w:val="22"/>
          <w:szCs w:val="22"/>
        </w:rPr>
        <w:t xml:space="preserve"> adopt this approach.</w:t>
      </w:r>
    </w:p>
    <w:p w14:paraId="6CA03C18" w14:textId="77777777" w:rsidR="00275588" w:rsidRPr="00275588" w:rsidRDefault="00275588" w:rsidP="00275588">
      <w:pPr>
        <w:ind w:left="851" w:hanging="851"/>
        <w:jc w:val="both"/>
        <w:rPr>
          <w:rFonts w:ascii="Arial" w:hAnsi="Arial" w:cs="Arial"/>
          <w:sz w:val="22"/>
          <w:szCs w:val="22"/>
        </w:rPr>
      </w:pPr>
    </w:p>
    <w:p w14:paraId="5A2E570F" w14:textId="77777777" w:rsidR="00275588" w:rsidRPr="00275588" w:rsidRDefault="00275588" w:rsidP="00275588">
      <w:pPr>
        <w:numPr>
          <w:ilvl w:val="0"/>
          <w:numId w:val="8"/>
        </w:numPr>
        <w:jc w:val="both"/>
        <w:rPr>
          <w:rFonts w:ascii="Arial" w:hAnsi="Arial" w:cs="Arial"/>
          <w:sz w:val="22"/>
          <w:szCs w:val="22"/>
        </w:rPr>
      </w:pPr>
      <w:r w:rsidRPr="00275588">
        <w:rPr>
          <w:rFonts w:ascii="Arial" w:hAnsi="Arial" w:cs="Arial"/>
          <w:sz w:val="22"/>
          <w:szCs w:val="22"/>
        </w:rPr>
        <w:t>Experience of effective team working.</w:t>
      </w:r>
    </w:p>
    <w:p w14:paraId="3ECEBB7B" w14:textId="77777777" w:rsidR="00275588" w:rsidRPr="00275588" w:rsidRDefault="00275588" w:rsidP="00275588">
      <w:pPr>
        <w:jc w:val="both"/>
        <w:rPr>
          <w:rFonts w:ascii="Arial" w:hAnsi="Arial" w:cs="Arial"/>
          <w:sz w:val="22"/>
          <w:szCs w:val="22"/>
        </w:rPr>
      </w:pPr>
    </w:p>
    <w:p w14:paraId="1BFB4024" w14:textId="77777777" w:rsidR="00275588" w:rsidRPr="00275588" w:rsidRDefault="00275588" w:rsidP="00275588">
      <w:pPr>
        <w:numPr>
          <w:ilvl w:val="0"/>
          <w:numId w:val="8"/>
        </w:numPr>
        <w:jc w:val="both"/>
        <w:rPr>
          <w:rFonts w:ascii="Arial" w:hAnsi="Arial" w:cs="Arial"/>
          <w:sz w:val="22"/>
          <w:szCs w:val="22"/>
        </w:rPr>
      </w:pPr>
      <w:r w:rsidRPr="00275588">
        <w:rPr>
          <w:rFonts w:ascii="Arial" w:hAnsi="Arial" w:cs="Arial"/>
          <w:sz w:val="22"/>
          <w:szCs w:val="22"/>
        </w:rPr>
        <w:t>Confidence in delivering training to others.</w:t>
      </w:r>
    </w:p>
    <w:p w14:paraId="10D8727B" w14:textId="77777777" w:rsidR="00275588" w:rsidRPr="00275588" w:rsidRDefault="00275588" w:rsidP="00275588">
      <w:pPr>
        <w:jc w:val="both"/>
        <w:rPr>
          <w:rFonts w:ascii="Arial" w:hAnsi="Arial" w:cs="Arial"/>
          <w:sz w:val="22"/>
          <w:szCs w:val="22"/>
        </w:rPr>
      </w:pPr>
    </w:p>
    <w:p w14:paraId="5AACA482" w14:textId="77777777" w:rsidR="00275588" w:rsidRPr="00275588" w:rsidRDefault="00275588" w:rsidP="00275588">
      <w:pPr>
        <w:numPr>
          <w:ilvl w:val="0"/>
          <w:numId w:val="8"/>
        </w:numPr>
        <w:jc w:val="both"/>
        <w:rPr>
          <w:rFonts w:ascii="Arial" w:hAnsi="Arial" w:cs="Arial"/>
          <w:sz w:val="22"/>
          <w:szCs w:val="22"/>
        </w:rPr>
      </w:pPr>
      <w:r w:rsidRPr="00275588">
        <w:rPr>
          <w:rFonts w:ascii="Arial" w:hAnsi="Arial" w:cs="Arial"/>
          <w:sz w:val="22"/>
          <w:szCs w:val="22"/>
        </w:rPr>
        <w:t>Able to demonstrate robust skills and understanding of operational management.</w:t>
      </w:r>
    </w:p>
    <w:p w14:paraId="2C300889" w14:textId="77777777" w:rsidR="00275588" w:rsidRPr="00275588" w:rsidRDefault="00275588" w:rsidP="00275588">
      <w:pPr>
        <w:jc w:val="both"/>
        <w:rPr>
          <w:rFonts w:ascii="Arial" w:hAnsi="Arial" w:cs="Arial"/>
          <w:sz w:val="22"/>
          <w:szCs w:val="22"/>
        </w:rPr>
      </w:pPr>
    </w:p>
    <w:p w14:paraId="49C44C88" w14:textId="77777777" w:rsidR="00275588" w:rsidRPr="00275588" w:rsidRDefault="00275588" w:rsidP="00275588">
      <w:pPr>
        <w:numPr>
          <w:ilvl w:val="0"/>
          <w:numId w:val="8"/>
        </w:numPr>
        <w:jc w:val="both"/>
        <w:rPr>
          <w:rFonts w:ascii="Arial" w:hAnsi="Arial" w:cs="Arial"/>
          <w:sz w:val="22"/>
          <w:szCs w:val="22"/>
        </w:rPr>
      </w:pPr>
      <w:r w:rsidRPr="00275588">
        <w:rPr>
          <w:rFonts w:ascii="Arial" w:hAnsi="Arial" w:cs="Arial"/>
          <w:sz w:val="22"/>
          <w:szCs w:val="22"/>
        </w:rPr>
        <w:t>Willingness to be flexible and responsive to individual student’s needs but able to work within the framework of consistent, agreed approaches.</w:t>
      </w:r>
    </w:p>
    <w:p w14:paraId="0AB8D24E" w14:textId="77777777" w:rsidR="00275588" w:rsidRPr="00275588" w:rsidRDefault="00275588" w:rsidP="00275588">
      <w:pPr>
        <w:jc w:val="both"/>
        <w:rPr>
          <w:rFonts w:ascii="Arial" w:hAnsi="Arial" w:cs="Arial"/>
          <w:sz w:val="22"/>
          <w:szCs w:val="22"/>
        </w:rPr>
      </w:pPr>
    </w:p>
    <w:p w14:paraId="6F68A617" w14:textId="77777777" w:rsidR="00275588" w:rsidRPr="00275588" w:rsidRDefault="00275588" w:rsidP="00275588">
      <w:pPr>
        <w:numPr>
          <w:ilvl w:val="0"/>
          <w:numId w:val="8"/>
        </w:numPr>
        <w:jc w:val="both"/>
        <w:rPr>
          <w:rFonts w:ascii="Arial" w:hAnsi="Arial" w:cs="Arial"/>
          <w:sz w:val="22"/>
          <w:szCs w:val="22"/>
        </w:rPr>
      </w:pPr>
      <w:r w:rsidRPr="00275588">
        <w:rPr>
          <w:rFonts w:ascii="Arial" w:hAnsi="Arial" w:cs="Arial"/>
          <w:sz w:val="22"/>
          <w:szCs w:val="22"/>
        </w:rPr>
        <w:t>Strong personal boundaries in relation to self-management and interaction with others.</w:t>
      </w:r>
    </w:p>
    <w:p w14:paraId="1CB8C38F" w14:textId="77777777" w:rsidR="00275588" w:rsidRPr="00275588" w:rsidRDefault="00275588" w:rsidP="00275588">
      <w:pPr>
        <w:jc w:val="both"/>
        <w:rPr>
          <w:rFonts w:ascii="Arial" w:hAnsi="Arial" w:cs="Arial"/>
          <w:sz w:val="22"/>
          <w:szCs w:val="22"/>
        </w:rPr>
      </w:pPr>
    </w:p>
    <w:p w14:paraId="7732FA85" w14:textId="77777777" w:rsidR="00275588" w:rsidRPr="00275588" w:rsidRDefault="00275588" w:rsidP="00275588">
      <w:pPr>
        <w:numPr>
          <w:ilvl w:val="0"/>
          <w:numId w:val="8"/>
        </w:numPr>
        <w:jc w:val="both"/>
        <w:rPr>
          <w:rFonts w:ascii="Arial" w:hAnsi="Arial" w:cs="Arial"/>
          <w:sz w:val="22"/>
          <w:szCs w:val="22"/>
        </w:rPr>
      </w:pPr>
      <w:r w:rsidRPr="00275588">
        <w:rPr>
          <w:rFonts w:ascii="Arial" w:hAnsi="Arial" w:cs="Arial"/>
          <w:sz w:val="22"/>
          <w:szCs w:val="22"/>
        </w:rPr>
        <w:lastRenderedPageBreak/>
        <w:t>Price instructor trained or willingness to undertake this training.</w:t>
      </w:r>
    </w:p>
    <w:p w14:paraId="79C1BBA5" w14:textId="77777777" w:rsidR="00275588" w:rsidRPr="00275588" w:rsidRDefault="00275588" w:rsidP="00275588">
      <w:pPr>
        <w:jc w:val="both"/>
        <w:rPr>
          <w:rFonts w:ascii="Arial" w:hAnsi="Arial" w:cs="Arial"/>
          <w:sz w:val="22"/>
          <w:szCs w:val="22"/>
        </w:rPr>
      </w:pPr>
    </w:p>
    <w:p w14:paraId="1848A88C" w14:textId="77777777" w:rsidR="00275588" w:rsidRPr="00275588" w:rsidRDefault="00275588" w:rsidP="00275588">
      <w:pPr>
        <w:numPr>
          <w:ilvl w:val="0"/>
          <w:numId w:val="8"/>
        </w:numPr>
        <w:jc w:val="both"/>
        <w:rPr>
          <w:rFonts w:ascii="Arial" w:hAnsi="Arial" w:cs="Arial"/>
          <w:sz w:val="22"/>
          <w:szCs w:val="22"/>
        </w:rPr>
      </w:pPr>
      <w:r w:rsidRPr="00275588">
        <w:rPr>
          <w:rFonts w:ascii="Arial" w:hAnsi="Arial" w:cs="Arial"/>
          <w:sz w:val="22"/>
          <w:szCs w:val="22"/>
        </w:rPr>
        <w:t xml:space="preserve">Ability to demonstrate confidence, resilience and perseverance. </w:t>
      </w:r>
    </w:p>
    <w:p w14:paraId="3676C339" w14:textId="77777777" w:rsidR="00275588" w:rsidRPr="00275588" w:rsidRDefault="00275588" w:rsidP="00275588">
      <w:pPr>
        <w:jc w:val="both"/>
        <w:rPr>
          <w:rFonts w:ascii="Arial" w:hAnsi="Arial" w:cs="Arial"/>
          <w:sz w:val="22"/>
          <w:szCs w:val="22"/>
        </w:rPr>
      </w:pPr>
    </w:p>
    <w:p w14:paraId="052C3CAD" w14:textId="77777777" w:rsidR="00275588" w:rsidRPr="00275588" w:rsidRDefault="00275588" w:rsidP="00275588">
      <w:pPr>
        <w:numPr>
          <w:ilvl w:val="0"/>
          <w:numId w:val="8"/>
        </w:numPr>
        <w:jc w:val="both"/>
        <w:rPr>
          <w:rFonts w:ascii="Arial" w:hAnsi="Arial" w:cs="Arial"/>
          <w:sz w:val="22"/>
          <w:szCs w:val="22"/>
        </w:rPr>
      </w:pPr>
      <w:r w:rsidRPr="00275588">
        <w:rPr>
          <w:rFonts w:ascii="Arial" w:hAnsi="Arial" w:cs="Arial"/>
          <w:sz w:val="22"/>
          <w:szCs w:val="22"/>
        </w:rPr>
        <w:t>Ability to be flexible and cope with changing priorities and demands.</w:t>
      </w:r>
    </w:p>
    <w:p w14:paraId="0D205998" w14:textId="77777777" w:rsidR="00275588" w:rsidRPr="00275588" w:rsidRDefault="00275588" w:rsidP="00275588">
      <w:pPr>
        <w:jc w:val="both"/>
        <w:rPr>
          <w:rFonts w:ascii="Arial" w:hAnsi="Arial" w:cs="Arial"/>
          <w:sz w:val="22"/>
          <w:szCs w:val="22"/>
        </w:rPr>
      </w:pPr>
    </w:p>
    <w:p w14:paraId="2D19DE28" w14:textId="77777777" w:rsidR="00275588" w:rsidRPr="00275588" w:rsidRDefault="00275588" w:rsidP="00275588">
      <w:pPr>
        <w:numPr>
          <w:ilvl w:val="0"/>
          <w:numId w:val="8"/>
        </w:numPr>
        <w:jc w:val="both"/>
        <w:rPr>
          <w:rFonts w:ascii="Arial" w:hAnsi="Arial" w:cs="Arial"/>
          <w:sz w:val="22"/>
          <w:szCs w:val="22"/>
        </w:rPr>
      </w:pPr>
      <w:r w:rsidRPr="00275588">
        <w:rPr>
          <w:rFonts w:ascii="Arial" w:hAnsi="Arial" w:cs="Arial"/>
          <w:sz w:val="22"/>
          <w:szCs w:val="22"/>
        </w:rPr>
        <w:t>Basic IT skills and willingness to engage in further training and support to be able to use management information systems.</w:t>
      </w:r>
    </w:p>
    <w:p w14:paraId="546C7860" w14:textId="77777777" w:rsidR="00275588" w:rsidRPr="00275588" w:rsidRDefault="00275588" w:rsidP="00275588">
      <w:pPr>
        <w:jc w:val="both"/>
        <w:rPr>
          <w:rFonts w:ascii="Arial" w:hAnsi="Arial" w:cs="Arial"/>
          <w:sz w:val="22"/>
          <w:szCs w:val="22"/>
        </w:rPr>
      </w:pPr>
    </w:p>
    <w:p w14:paraId="6052DE87" w14:textId="77777777" w:rsidR="00275588" w:rsidRPr="00275588" w:rsidRDefault="00275588" w:rsidP="00275588">
      <w:pPr>
        <w:numPr>
          <w:ilvl w:val="0"/>
          <w:numId w:val="8"/>
        </w:numPr>
        <w:jc w:val="both"/>
        <w:rPr>
          <w:rFonts w:ascii="Arial" w:hAnsi="Arial" w:cs="Arial"/>
          <w:sz w:val="22"/>
          <w:szCs w:val="22"/>
        </w:rPr>
      </w:pPr>
      <w:r w:rsidRPr="00275588">
        <w:rPr>
          <w:rFonts w:ascii="Arial" w:hAnsi="Arial" w:cs="Arial"/>
          <w:sz w:val="22"/>
          <w:szCs w:val="22"/>
        </w:rPr>
        <w:t>A firm grasp of the importance of confidentiality and the duties of education professionals in relation to safeguarding concerns.</w:t>
      </w:r>
    </w:p>
    <w:p w14:paraId="662FD135" w14:textId="77777777" w:rsidR="00275588" w:rsidRPr="00275588" w:rsidRDefault="00275588" w:rsidP="00275588">
      <w:pPr>
        <w:jc w:val="both"/>
        <w:rPr>
          <w:rFonts w:ascii="Arial" w:hAnsi="Arial" w:cs="Arial"/>
          <w:sz w:val="22"/>
          <w:szCs w:val="22"/>
        </w:rPr>
      </w:pPr>
    </w:p>
    <w:p w14:paraId="5379DB3C" w14:textId="77777777" w:rsidR="00275588" w:rsidRPr="00275588" w:rsidRDefault="00275588" w:rsidP="00275588">
      <w:pPr>
        <w:ind w:left="720"/>
        <w:jc w:val="both"/>
        <w:rPr>
          <w:rFonts w:ascii="Arial" w:hAnsi="Arial" w:cs="Arial"/>
          <w:sz w:val="22"/>
          <w:szCs w:val="22"/>
        </w:rPr>
      </w:pPr>
    </w:p>
    <w:p w14:paraId="04DC65BE" w14:textId="77777777" w:rsidR="00275588" w:rsidRPr="00275588" w:rsidRDefault="00275588" w:rsidP="00275588">
      <w:pPr>
        <w:jc w:val="both"/>
        <w:rPr>
          <w:rFonts w:ascii="Arial" w:hAnsi="Arial" w:cs="Arial"/>
          <w:sz w:val="22"/>
          <w:szCs w:val="22"/>
        </w:rPr>
      </w:pPr>
      <w:r w:rsidRPr="00275588">
        <w:rPr>
          <w:rFonts w:ascii="Arial" w:hAnsi="Arial" w:cs="Arial"/>
          <w:sz w:val="22"/>
          <w:szCs w:val="22"/>
        </w:rPr>
        <w:t>This job description is provided to assist the post holder to know their principal duties. It may be amended from time to time in consultation with you without change to the level of responsibility appropriate to the grading of the post.</w:t>
      </w:r>
    </w:p>
    <w:p w14:paraId="2C08A52F" w14:textId="1637CE71" w:rsidR="007A4722" w:rsidRPr="00275588" w:rsidRDefault="008C7193" w:rsidP="00395E69">
      <w:pPr>
        <w:rPr>
          <w:rFonts w:ascii="Arial" w:eastAsia="Calibri" w:hAnsi="Arial" w:cs="Arial"/>
          <w:sz w:val="22"/>
          <w:szCs w:val="22"/>
        </w:rPr>
      </w:pPr>
      <w:r w:rsidRPr="00275588">
        <w:rPr>
          <w:rFonts w:ascii="Arial" w:eastAsia="Calibri" w:hAnsi="Arial" w:cs="Arial"/>
          <w:sz w:val="22"/>
          <w:szCs w:val="22"/>
        </w:rPr>
        <w:t xml:space="preserve">                                 </w:t>
      </w:r>
    </w:p>
    <w:sectPr w:rsidR="007A4722" w:rsidRPr="00275588" w:rsidSect="00B37796">
      <w:headerReference w:type="default" r:id="rId7"/>
      <w:footerReference w:type="default" r:id="rId8"/>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7FF8B" w14:textId="77777777" w:rsidR="00026F86" w:rsidRDefault="00026F86" w:rsidP="00583949">
      <w:r>
        <w:separator/>
      </w:r>
    </w:p>
  </w:endnote>
  <w:endnote w:type="continuationSeparator" w:id="0">
    <w:p w14:paraId="6DB5867F" w14:textId="77777777" w:rsidR="00026F86" w:rsidRDefault="00026F86" w:rsidP="00583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Avenir LT Std 35 Light">
    <w:altName w:val="Calibri"/>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9A32E" w14:textId="77777777" w:rsidR="00DA3AFC" w:rsidRDefault="00DA3AFC" w:rsidP="00583949">
    <w:pPr>
      <w:pStyle w:val="BasicParagraph"/>
      <w:ind w:left="-426"/>
      <w:rPr>
        <w:rFonts w:ascii="Avenir LT Std 55 Roman" w:hAnsi="Avenir LT Std 55 Roman" w:cs="Avenir LT Std 55 Roman"/>
        <w:color w:val="FC0CD1"/>
        <w:sz w:val="20"/>
        <w:szCs w:val="20"/>
      </w:rPr>
    </w:pPr>
  </w:p>
  <w:p w14:paraId="37F5F69A" w14:textId="77777777" w:rsidR="00DA3AFC" w:rsidRDefault="00DA3AFC" w:rsidP="00583949">
    <w:pPr>
      <w:pStyle w:val="BasicParagraph"/>
      <w:ind w:left="-426"/>
      <w:rPr>
        <w:rFonts w:ascii="Avenir LT Std 55 Roman" w:hAnsi="Avenir LT Std 55 Roman" w:cs="Avenir LT Std 55 Roman"/>
        <w:color w:val="FC0CD1"/>
        <w:sz w:val="20"/>
        <w:szCs w:val="20"/>
      </w:rPr>
    </w:pPr>
  </w:p>
  <w:p w14:paraId="72023215" w14:textId="15FF17D2" w:rsidR="00A046A4" w:rsidRDefault="00A046A4" w:rsidP="00A046A4">
    <w:pPr>
      <w:pStyle w:val="BasicParagraph"/>
      <w:ind w:left="-426"/>
      <w:rPr>
        <w:rFonts w:asciiTheme="minorHAnsi" w:hAnsiTheme="minorHAnsi" w:cs="Avenir LT Std 35 Light"/>
        <w:sz w:val="22"/>
        <w:szCs w:val="22"/>
      </w:rPr>
    </w:pPr>
    <w:r w:rsidRPr="002B1E34">
      <w:rPr>
        <w:rFonts w:asciiTheme="minorHAnsi" w:hAnsiTheme="minorHAnsi" w:cs="Avenir LT Std 55 Roman"/>
        <w:color w:val="009290"/>
        <w:sz w:val="22"/>
        <w:szCs w:val="22"/>
      </w:rPr>
      <w:t xml:space="preserve">Chief Executive: </w:t>
    </w:r>
    <w:r w:rsidR="00244B7C">
      <w:rPr>
        <w:rFonts w:asciiTheme="minorHAnsi" w:hAnsiTheme="minorHAnsi" w:cs="Avenir LT Std 35 Light"/>
        <w:sz w:val="22"/>
        <w:szCs w:val="22"/>
      </w:rPr>
      <w:t>Dr</w:t>
    </w:r>
    <w:r>
      <w:rPr>
        <w:rFonts w:asciiTheme="minorHAnsi" w:hAnsiTheme="minorHAnsi" w:cs="Avenir LT Std 35 Light"/>
        <w:sz w:val="22"/>
        <w:szCs w:val="22"/>
      </w:rPr>
      <w:t xml:space="preserve"> Sam Parrett C</w:t>
    </w:r>
    <w:r w:rsidRPr="00583949">
      <w:rPr>
        <w:rFonts w:asciiTheme="minorHAnsi" w:hAnsiTheme="minorHAnsi" w:cs="Avenir LT Std 35 Light"/>
        <w:sz w:val="22"/>
        <w:szCs w:val="22"/>
      </w:rPr>
      <w:t>BE, FCIPD MSc</w:t>
    </w:r>
  </w:p>
  <w:p w14:paraId="59483C0D" w14:textId="77777777" w:rsidR="00A046A4" w:rsidRDefault="00A046A4" w:rsidP="00A046A4">
    <w:pPr>
      <w:pStyle w:val="BasicParagraph"/>
      <w:ind w:left="-426"/>
      <w:rPr>
        <w:rFonts w:asciiTheme="minorHAnsi" w:hAnsiTheme="minorHAnsi" w:cs="Avenir LT Std 55 Roman"/>
        <w:color w:val="2E74B5" w:themeColor="accent1" w:themeShade="BF"/>
        <w:sz w:val="22"/>
        <w:szCs w:val="22"/>
      </w:rPr>
    </w:pPr>
    <w:r w:rsidRPr="009525C2">
      <w:rPr>
        <w:rFonts w:asciiTheme="minorHAnsi" w:hAnsiTheme="minorHAnsi" w:cs="Avenir LT Std 55 Roman"/>
        <w:color w:val="2E74B5" w:themeColor="accent1" w:themeShade="BF"/>
        <w:sz w:val="22"/>
        <w:szCs w:val="22"/>
      </w:rPr>
      <w:t>L</w:t>
    </w:r>
    <w:r>
      <w:rPr>
        <w:rFonts w:asciiTheme="minorHAnsi" w:hAnsiTheme="minorHAnsi" w:cs="Avenir LT Std 55 Roman"/>
        <w:color w:val="2E74B5" w:themeColor="accent1" w:themeShade="BF"/>
        <w:sz w:val="22"/>
        <w:szCs w:val="22"/>
      </w:rPr>
      <w:t xml:space="preserve">ondon </w:t>
    </w:r>
    <w:proofErr w:type="gramStart"/>
    <w:r>
      <w:rPr>
        <w:rFonts w:asciiTheme="minorHAnsi" w:hAnsiTheme="minorHAnsi" w:cs="Avenir LT Std 55 Roman"/>
        <w:color w:val="2E74B5" w:themeColor="accent1" w:themeShade="BF"/>
        <w:sz w:val="22"/>
        <w:szCs w:val="22"/>
      </w:rPr>
      <w:t>South East</w:t>
    </w:r>
    <w:proofErr w:type="gramEnd"/>
    <w:r>
      <w:rPr>
        <w:rFonts w:asciiTheme="minorHAnsi" w:hAnsiTheme="minorHAnsi" w:cs="Avenir LT Std 55 Roman"/>
        <w:color w:val="2E74B5" w:themeColor="accent1" w:themeShade="BF"/>
        <w:sz w:val="22"/>
        <w:szCs w:val="22"/>
      </w:rPr>
      <w:t xml:space="preserve"> Academies Trust – Company number 09028122</w:t>
    </w:r>
  </w:p>
  <w:p w14:paraId="43349245" w14:textId="77777777" w:rsidR="00A046A4" w:rsidRPr="009525C2" w:rsidRDefault="00A046A4" w:rsidP="00A046A4">
    <w:pPr>
      <w:pStyle w:val="BasicParagraph"/>
      <w:ind w:left="-426"/>
      <w:rPr>
        <w:rFonts w:asciiTheme="minorHAnsi" w:hAnsiTheme="minorHAnsi" w:cs="Avenir LT Std 35 Light"/>
        <w:color w:val="2E74B5" w:themeColor="accent1" w:themeShade="BF"/>
        <w:sz w:val="22"/>
        <w:szCs w:val="22"/>
      </w:rPr>
    </w:pPr>
    <w:r w:rsidRPr="00583949">
      <w:rPr>
        <w:rFonts w:cs="Avenir LT Std 55 Roman"/>
      </w:rPr>
      <w:t xml:space="preserve">Bromley Campus, Rookery Lane Bromley BR2 8HE </w:t>
    </w:r>
  </w:p>
  <w:p w14:paraId="52DC28D9" w14:textId="45AD4994" w:rsidR="00A046A4" w:rsidRPr="00A046A4" w:rsidRDefault="00A046A4" w:rsidP="00A046A4">
    <w:pPr>
      <w:pStyle w:val="Footer"/>
      <w:ind w:left="-426"/>
      <w:rPr>
        <w:rFonts w:cs="Avenir LT Std 55 Roman"/>
        <w:color w:val="009290"/>
      </w:rPr>
    </w:pPr>
    <w:r>
      <w:rPr>
        <w:rFonts w:cs="Avenir LT Std 55 Roman"/>
        <w:color w:val="009290"/>
      </w:rPr>
      <w:t>Tel:</w:t>
    </w:r>
    <w:r w:rsidRPr="002B1E34">
      <w:rPr>
        <w:rFonts w:cs="Avenir LT Std 35 Light"/>
        <w:color w:val="009290"/>
      </w:rPr>
      <w:t xml:space="preserve"> </w:t>
    </w:r>
    <w:r w:rsidRPr="00583949">
      <w:rPr>
        <w:rFonts w:cs="Avenir LT Std 35 Light"/>
      </w:rPr>
      <w:t xml:space="preserve">020 </w:t>
    </w:r>
    <w:r w:rsidR="00C627B9">
      <w:rPr>
        <w:rFonts w:cs="Avenir LT Std 35 Light"/>
      </w:rPr>
      <w:t>3954</w:t>
    </w:r>
    <w:r w:rsidRPr="00583949">
      <w:rPr>
        <w:rFonts w:cs="Avenir LT Std 35 Light"/>
      </w:rPr>
      <w:t xml:space="preserve"> </w:t>
    </w:r>
    <w:r w:rsidR="00C627B9">
      <w:rPr>
        <w:rFonts w:cs="Avenir LT Std 35 Light"/>
      </w:rPr>
      <w:t>4</w:t>
    </w:r>
    <w:r w:rsidRPr="00583949">
      <w:rPr>
        <w:rFonts w:cs="Avenir LT Std 35 Light"/>
      </w:rPr>
      <w:t xml:space="preserve">000  </w:t>
    </w:r>
  </w:p>
  <w:p w14:paraId="6317E71E" w14:textId="77777777" w:rsidR="00A046A4" w:rsidRPr="00583949" w:rsidRDefault="00A046A4" w:rsidP="00A046A4">
    <w:pPr>
      <w:pStyle w:val="Footer"/>
      <w:ind w:left="-426"/>
      <w:rPr>
        <w:rFonts w:cs="Avenir LT Std 35 Light"/>
      </w:rPr>
    </w:pPr>
    <w:r>
      <w:rPr>
        <w:rFonts w:cs="Avenir LT Std 55 Roman"/>
        <w:color w:val="009290"/>
      </w:rPr>
      <w:t>Website</w:t>
    </w:r>
    <w:r w:rsidRPr="002B1E34">
      <w:rPr>
        <w:rFonts w:cs="Avenir LT Std 55 Roman"/>
        <w:color w:val="009290"/>
      </w:rPr>
      <w:t xml:space="preserve">: </w:t>
    </w:r>
    <w:hyperlink r:id="rId1" w:history="1">
      <w:r w:rsidRPr="00FC7BCF">
        <w:rPr>
          <w:rStyle w:val="Hyperlink"/>
          <w:rFonts w:cs="Avenir LT Std 35 Light"/>
        </w:rPr>
        <w:t>www.lseat.org.uk</w:t>
      </w:r>
    </w:hyperlink>
    <w:r>
      <w:rPr>
        <w:rFonts w:cs="Avenir LT Std 35 Light"/>
      </w:rPr>
      <w:t xml:space="preserve"> </w:t>
    </w:r>
  </w:p>
  <w:p w14:paraId="270A6562" w14:textId="77777777" w:rsidR="00DA3AFC" w:rsidRDefault="00DA3AFC" w:rsidP="00583949">
    <w:pPr>
      <w:pStyle w:val="BasicParagraph"/>
      <w:ind w:left="-426"/>
      <w:rPr>
        <w:rFonts w:ascii="Avenir LT Std 35 Light" w:hAnsi="Avenir LT Std 35 Light" w:cs="Avenir LT Std 35 Light"/>
        <w:sz w:val="14"/>
        <w:szCs w:val="14"/>
      </w:rPr>
    </w:pPr>
  </w:p>
  <w:p w14:paraId="54E02144" w14:textId="77777777" w:rsidR="00DA3AFC" w:rsidRDefault="00DA3AFC" w:rsidP="00583949">
    <w:pPr>
      <w:pStyle w:val="Footer"/>
      <w:ind w:left="-426"/>
    </w:pPr>
  </w:p>
  <w:p w14:paraId="3568FE2D" w14:textId="77777777" w:rsidR="00DA3AFC" w:rsidRDefault="00DA3A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A43CD" w14:textId="77777777" w:rsidR="00026F86" w:rsidRDefault="00026F86" w:rsidP="00583949">
      <w:r>
        <w:separator/>
      </w:r>
    </w:p>
  </w:footnote>
  <w:footnote w:type="continuationSeparator" w:id="0">
    <w:p w14:paraId="0DBCA354" w14:textId="77777777" w:rsidR="00026F86" w:rsidRDefault="00026F86" w:rsidP="005839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55EF1" w14:textId="77777777" w:rsidR="000B69DD" w:rsidRDefault="008C7193" w:rsidP="008C7193">
    <w:pPr>
      <w:pStyle w:val="Header"/>
      <w:ind w:left="5760"/>
      <w:rPr>
        <w:noProof/>
        <w:lang w:eastAsia="en-GB"/>
      </w:rPr>
    </w:pPr>
    <w:r>
      <w:rPr>
        <w:noProof/>
        <w:lang w:eastAsia="en-GB"/>
      </w:rPr>
      <w:t xml:space="preserve">                                                                                                                                                                                                                                                                                              </w:t>
    </w:r>
    <w:r w:rsidR="000B69DD">
      <w:rPr>
        <w:noProof/>
        <w:lang w:eastAsia="en-GB"/>
      </w:rPr>
      <w:t xml:space="preserve">                                                                                                                           </w:t>
    </w:r>
    <w:r>
      <w:rPr>
        <w:noProof/>
        <w:lang w:eastAsia="en-GB"/>
      </w:rPr>
      <w:t xml:space="preserve">       </w:t>
    </w:r>
    <w:r w:rsidR="000B69DD">
      <w:rPr>
        <w:noProof/>
        <w:lang w:eastAsia="en-GB"/>
      </w:rPr>
      <w:t xml:space="preserve">          </w:t>
    </w:r>
    <w:r w:rsidR="00794088">
      <w:rPr>
        <w:noProof/>
        <w:lang w:eastAsia="en-GB"/>
      </w:rPr>
      <w:t xml:space="preserve">                 </w:t>
    </w:r>
    <w:r w:rsidRPr="005706E9">
      <w:rPr>
        <w:noProof/>
        <w:lang w:eastAsia="en-GB"/>
      </w:rPr>
      <w:drawing>
        <wp:inline distT="0" distB="0" distL="0" distR="0" wp14:anchorId="0E6CCFF9" wp14:editId="7F733B0D">
          <wp:extent cx="3093720" cy="2323347"/>
          <wp:effectExtent l="0" t="0" r="0" b="0"/>
          <wp:docPr id="2" name="Picture 1" descr="A blue arrow on a black background&#10;&#10;Description automatically generated">
            <a:extLst xmlns:a="http://schemas.openxmlformats.org/drawingml/2006/main">
              <a:ext uri="{FF2B5EF4-FFF2-40B4-BE49-F238E27FC236}">
                <a16:creationId xmlns:a16="http://schemas.microsoft.com/office/drawing/2014/main" id="{3C8F9A3A-1C74-CEB1-CC46-8F51067592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ue arrow on a black background&#10;&#10;Description automatically generated">
                    <a:extLst>
                      <a:ext uri="{FF2B5EF4-FFF2-40B4-BE49-F238E27FC236}">
                        <a16:creationId xmlns:a16="http://schemas.microsoft.com/office/drawing/2014/main" id="{3C8F9A3A-1C74-CEB1-CC46-8F5106759237}"/>
                      </a:ext>
                    </a:extLst>
                  </pic:cNvPr>
                  <pic:cNvPicPr>
                    <a:picLocks noChangeAspect="1"/>
                  </pic:cNvPicPr>
                </pic:nvPicPr>
                <pic:blipFill>
                  <a:blip r:embed="rId1"/>
                  <a:stretch>
                    <a:fillRect/>
                  </a:stretch>
                </pic:blipFill>
                <pic:spPr>
                  <a:xfrm>
                    <a:off x="0" y="0"/>
                    <a:ext cx="3142088" cy="2359671"/>
                  </a:xfrm>
                  <a:prstGeom prst="rect">
                    <a:avLst/>
                  </a:prstGeom>
                </pic:spPr>
              </pic:pic>
            </a:graphicData>
          </a:graphic>
        </wp:inline>
      </w:drawing>
    </w:r>
  </w:p>
  <w:p w14:paraId="15881347" w14:textId="77777777" w:rsidR="00DA3AFC" w:rsidRDefault="007A4722">
    <w:pPr>
      <w:pStyle w:val="Header"/>
      <w:rPr>
        <w:noProof/>
        <w:lang w:eastAsia="en-GB"/>
      </w:rPr>
    </w:pPr>
    <w:r>
      <w:rPr>
        <w:noProof/>
        <w:lang w:eastAsia="en-GB"/>
      </w:rPr>
      <w:t xml:space="preserve">                                                                                         </w:t>
    </w:r>
    <w:r w:rsidR="00FB059C">
      <w:rPr>
        <w:noProof/>
        <w:lang w:eastAsia="en-GB"/>
      </w:rPr>
      <w:t xml:space="preserve">                               </w:t>
    </w:r>
    <w:r>
      <w:rPr>
        <w:noProof/>
        <w:lang w:eastAsia="en-GB"/>
      </w:rPr>
      <w:t xml:space="preserve">                               </w:t>
    </w:r>
    <w:r w:rsidR="00FB059C">
      <w:rPr>
        <w:noProof/>
        <w:lang w:eastAsia="en-GB"/>
      </w:rPr>
      <w:t xml:space="preserve">                   </w:t>
    </w:r>
    <w:r w:rsidR="00535B7C">
      <w:rPr>
        <w:noProof/>
        <w:lang w:eastAsia="en-GB"/>
      </w:rPr>
      <w:t xml:space="preserve"> </w:t>
    </w:r>
  </w:p>
  <w:p w14:paraId="20584876" w14:textId="77777777" w:rsidR="00DA3AFC" w:rsidRDefault="00DA3AFC">
    <w:pPr>
      <w:pStyle w:val="Header"/>
    </w:pPr>
    <w:r>
      <w:softHyphen/>
    </w:r>
    <w: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A5C46"/>
    <w:multiLevelType w:val="singleLevel"/>
    <w:tmpl w:val="F9EA244A"/>
    <w:lvl w:ilvl="0">
      <w:start w:val="1"/>
      <w:numFmt w:val="decimal"/>
      <w:pStyle w:val="Schedule"/>
      <w:lvlText w:val="%1"/>
      <w:lvlJc w:val="center"/>
      <w:pPr>
        <w:tabs>
          <w:tab w:val="num" w:pos="0"/>
        </w:tabs>
        <w:ind w:left="0" w:firstLine="0"/>
      </w:pPr>
      <w:rPr>
        <w:rFonts w:hint="default"/>
        <w:vanish/>
        <w:color w:val="FFFFFF"/>
      </w:rPr>
    </w:lvl>
  </w:abstractNum>
  <w:abstractNum w:abstractNumId="1" w15:restartNumberingAfterBreak="0">
    <w:nsid w:val="33394904"/>
    <w:multiLevelType w:val="singleLevel"/>
    <w:tmpl w:val="0809000F"/>
    <w:lvl w:ilvl="0">
      <w:start w:val="1"/>
      <w:numFmt w:val="decimal"/>
      <w:lvlText w:val="%1."/>
      <w:lvlJc w:val="left"/>
      <w:pPr>
        <w:ind w:left="720" w:hanging="360"/>
      </w:pPr>
    </w:lvl>
  </w:abstractNum>
  <w:abstractNum w:abstractNumId="2" w15:restartNumberingAfterBreak="0">
    <w:nsid w:val="41121C39"/>
    <w:multiLevelType w:val="multilevel"/>
    <w:tmpl w:val="172EC1B4"/>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492C6F88"/>
    <w:multiLevelType w:val="hybridMultilevel"/>
    <w:tmpl w:val="155CC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365775"/>
    <w:multiLevelType w:val="hybridMultilevel"/>
    <w:tmpl w:val="BD8E9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0544DA"/>
    <w:multiLevelType w:val="hybridMultilevel"/>
    <w:tmpl w:val="54B625E4"/>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6" w15:restartNumberingAfterBreak="0">
    <w:nsid w:val="67CF4679"/>
    <w:multiLevelType w:val="hybridMultilevel"/>
    <w:tmpl w:val="82047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9B420D"/>
    <w:multiLevelType w:val="singleLevel"/>
    <w:tmpl w:val="064A87CE"/>
    <w:lvl w:ilvl="0">
      <w:start w:val="1"/>
      <w:numFmt w:val="decimal"/>
      <w:lvlText w:val="%1."/>
      <w:lvlJc w:val="left"/>
      <w:pPr>
        <w:tabs>
          <w:tab w:val="num" w:pos="502"/>
        </w:tabs>
        <w:ind w:left="502" w:hanging="360"/>
      </w:pPr>
      <w:rPr>
        <w:b w:val="0"/>
        <w:sz w:val="24"/>
        <w:szCs w:val="24"/>
      </w:rPr>
    </w:lvl>
  </w:abstractNum>
  <w:abstractNum w:abstractNumId="8" w15:restartNumberingAfterBreak="0">
    <w:nsid w:val="77DA3FA5"/>
    <w:multiLevelType w:val="hybridMultilevel"/>
    <w:tmpl w:val="D37A7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7401289">
    <w:abstractNumId w:val="5"/>
  </w:num>
  <w:num w:numId="2" w16cid:durableId="1795249218">
    <w:abstractNumId w:val="8"/>
  </w:num>
  <w:num w:numId="3" w16cid:durableId="1826434747">
    <w:abstractNumId w:val="0"/>
  </w:num>
  <w:num w:numId="4" w16cid:durableId="36441254">
    <w:abstractNumId w:val="2"/>
  </w:num>
  <w:num w:numId="5" w16cid:durableId="851724867">
    <w:abstractNumId w:val="6"/>
  </w:num>
  <w:num w:numId="6" w16cid:durableId="1988590786">
    <w:abstractNumId w:val="3"/>
  </w:num>
  <w:num w:numId="7" w16cid:durableId="40985742">
    <w:abstractNumId w:val="4"/>
  </w:num>
  <w:num w:numId="8" w16cid:durableId="1168132994">
    <w:abstractNumId w:val="1"/>
  </w:num>
  <w:num w:numId="9" w16cid:durableId="9850105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949"/>
    <w:rsid w:val="00026F86"/>
    <w:rsid w:val="00040775"/>
    <w:rsid w:val="000B69DD"/>
    <w:rsid w:val="000D4A97"/>
    <w:rsid w:val="00130AD2"/>
    <w:rsid w:val="00133B67"/>
    <w:rsid w:val="00172470"/>
    <w:rsid w:val="001A5A23"/>
    <w:rsid w:val="00240E1D"/>
    <w:rsid w:val="00244B7C"/>
    <w:rsid w:val="00254525"/>
    <w:rsid w:val="00255CC5"/>
    <w:rsid w:val="00261146"/>
    <w:rsid w:val="00275588"/>
    <w:rsid w:val="00277D2B"/>
    <w:rsid w:val="002B1E34"/>
    <w:rsid w:val="002C5D10"/>
    <w:rsid w:val="002F2B63"/>
    <w:rsid w:val="0034488D"/>
    <w:rsid w:val="003654F2"/>
    <w:rsid w:val="00395E69"/>
    <w:rsid w:val="003B701E"/>
    <w:rsid w:val="00462474"/>
    <w:rsid w:val="004A4F02"/>
    <w:rsid w:val="004C4FC8"/>
    <w:rsid w:val="005342EE"/>
    <w:rsid w:val="00535B7C"/>
    <w:rsid w:val="00583949"/>
    <w:rsid w:val="005B5724"/>
    <w:rsid w:val="006C5441"/>
    <w:rsid w:val="00716CE7"/>
    <w:rsid w:val="007244ED"/>
    <w:rsid w:val="007763BA"/>
    <w:rsid w:val="00794088"/>
    <w:rsid w:val="007A4722"/>
    <w:rsid w:val="007D6B66"/>
    <w:rsid w:val="007E4901"/>
    <w:rsid w:val="00800D55"/>
    <w:rsid w:val="00825334"/>
    <w:rsid w:val="008729AD"/>
    <w:rsid w:val="008C7193"/>
    <w:rsid w:val="00930875"/>
    <w:rsid w:val="00945C51"/>
    <w:rsid w:val="00A011CC"/>
    <w:rsid w:val="00A046A4"/>
    <w:rsid w:val="00A33E2C"/>
    <w:rsid w:val="00AF5949"/>
    <w:rsid w:val="00B37796"/>
    <w:rsid w:val="00B83E07"/>
    <w:rsid w:val="00B93CB3"/>
    <w:rsid w:val="00BB40D9"/>
    <w:rsid w:val="00BC5902"/>
    <w:rsid w:val="00C13113"/>
    <w:rsid w:val="00C22CC9"/>
    <w:rsid w:val="00C627B9"/>
    <w:rsid w:val="00D24A0A"/>
    <w:rsid w:val="00D775BE"/>
    <w:rsid w:val="00DA2148"/>
    <w:rsid w:val="00DA3AFC"/>
    <w:rsid w:val="00DC222C"/>
    <w:rsid w:val="00DF32BB"/>
    <w:rsid w:val="00E174EC"/>
    <w:rsid w:val="00E21840"/>
    <w:rsid w:val="00E338D9"/>
    <w:rsid w:val="00EB1C2D"/>
    <w:rsid w:val="00EB25F1"/>
    <w:rsid w:val="00EC6832"/>
    <w:rsid w:val="00F03E6E"/>
    <w:rsid w:val="00F24FBD"/>
    <w:rsid w:val="00F279D0"/>
    <w:rsid w:val="00F62F24"/>
    <w:rsid w:val="00F90491"/>
    <w:rsid w:val="00F943E3"/>
    <w:rsid w:val="00F956BD"/>
    <w:rsid w:val="00FB059C"/>
    <w:rsid w:val="00FB1A0E"/>
    <w:rsid w:val="00FD187A"/>
    <w:rsid w:val="00FE6ACC"/>
    <w:rsid w:val="00FF26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4AE196"/>
  <w15:chartTrackingRefBased/>
  <w15:docId w15:val="{FF98E599-8353-47E0-B02B-F7B11B514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0D9"/>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BB40D9"/>
    <w:pPr>
      <w:keepNext/>
      <w:jc w:val="center"/>
      <w:outlineLvl w:val="0"/>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83949"/>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83949"/>
  </w:style>
  <w:style w:type="paragraph" w:styleId="Footer">
    <w:name w:val="footer"/>
    <w:basedOn w:val="Normal"/>
    <w:link w:val="FooterChar"/>
    <w:unhideWhenUsed/>
    <w:rsid w:val="00583949"/>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583949"/>
  </w:style>
  <w:style w:type="paragraph" w:customStyle="1" w:styleId="BasicParagraph">
    <w:name w:val="[Basic Paragraph]"/>
    <w:basedOn w:val="Normal"/>
    <w:uiPriority w:val="99"/>
    <w:rsid w:val="00583949"/>
    <w:pPr>
      <w:autoSpaceDE w:val="0"/>
      <w:autoSpaceDN w:val="0"/>
      <w:adjustRightInd w:val="0"/>
      <w:spacing w:line="288" w:lineRule="auto"/>
      <w:textAlignment w:val="center"/>
    </w:pPr>
    <w:rPr>
      <w:rFonts w:ascii="Minion Pro" w:eastAsiaTheme="minorHAnsi" w:hAnsi="Minion Pro" w:cs="Minion Pro"/>
      <w:color w:val="000000"/>
      <w:szCs w:val="24"/>
    </w:rPr>
  </w:style>
  <w:style w:type="character" w:styleId="Hyperlink">
    <w:name w:val="Hyperlink"/>
    <w:basedOn w:val="DefaultParagraphFont"/>
    <w:uiPriority w:val="99"/>
    <w:unhideWhenUsed/>
    <w:rsid w:val="00583949"/>
    <w:rPr>
      <w:color w:val="0563C1" w:themeColor="hyperlink"/>
      <w:u w:val="single"/>
    </w:rPr>
  </w:style>
  <w:style w:type="character" w:styleId="FollowedHyperlink">
    <w:name w:val="FollowedHyperlink"/>
    <w:basedOn w:val="DefaultParagraphFont"/>
    <w:uiPriority w:val="99"/>
    <w:semiHidden/>
    <w:unhideWhenUsed/>
    <w:rsid w:val="007E4901"/>
    <w:rPr>
      <w:color w:val="954F72" w:themeColor="followedHyperlink"/>
      <w:u w:val="single"/>
    </w:rPr>
  </w:style>
  <w:style w:type="paragraph" w:styleId="BalloonText">
    <w:name w:val="Balloon Text"/>
    <w:basedOn w:val="Normal"/>
    <w:link w:val="BalloonTextChar"/>
    <w:uiPriority w:val="99"/>
    <w:semiHidden/>
    <w:unhideWhenUsed/>
    <w:rsid w:val="00D24A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4A0A"/>
    <w:rPr>
      <w:rFonts w:ascii="Segoe UI" w:hAnsi="Segoe UI" w:cs="Segoe UI"/>
      <w:sz w:val="18"/>
      <w:szCs w:val="18"/>
    </w:rPr>
  </w:style>
  <w:style w:type="paragraph" w:styleId="ListParagraph">
    <w:name w:val="List Paragraph"/>
    <w:basedOn w:val="Normal"/>
    <w:uiPriority w:val="34"/>
    <w:qFormat/>
    <w:rsid w:val="001A5A23"/>
    <w:pPr>
      <w:ind w:left="720"/>
      <w:contextualSpacing/>
    </w:pPr>
    <w:rPr>
      <w:rFonts w:asciiTheme="minorHAnsi" w:eastAsiaTheme="minorHAnsi" w:hAnsiTheme="minorHAnsi" w:cstheme="minorBidi"/>
      <w:sz w:val="22"/>
      <w:szCs w:val="22"/>
    </w:rPr>
  </w:style>
  <w:style w:type="character" w:customStyle="1" w:styleId="Heading1Char">
    <w:name w:val="Heading 1 Char"/>
    <w:basedOn w:val="DefaultParagraphFont"/>
    <w:link w:val="Heading1"/>
    <w:rsid w:val="00BB40D9"/>
    <w:rPr>
      <w:rFonts w:ascii="Arial" w:eastAsia="Times New Roman" w:hAnsi="Arial" w:cs="Times New Roman"/>
      <w:b/>
      <w:sz w:val="28"/>
      <w:szCs w:val="20"/>
    </w:rPr>
  </w:style>
  <w:style w:type="paragraph" w:customStyle="1" w:styleId="Body">
    <w:name w:val="Body"/>
    <w:basedOn w:val="Normal"/>
    <w:qFormat/>
    <w:rsid w:val="00945C51"/>
    <w:pPr>
      <w:numPr>
        <w:numId w:val="4"/>
      </w:numPr>
      <w:tabs>
        <w:tab w:val="left" w:pos="1843"/>
        <w:tab w:val="left" w:pos="3119"/>
        <w:tab w:val="left" w:pos="4253"/>
      </w:tabs>
      <w:spacing w:after="240"/>
      <w:jc w:val="both"/>
    </w:pPr>
    <w:rPr>
      <w:rFonts w:ascii="Verdana" w:hAnsi="Verdana"/>
      <w:sz w:val="18"/>
      <w:szCs w:val="18"/>
      <w:lang w:eastAsia="zh-CN"/>
    </w:rPr>
  </w:style>
  <w:style w:type="paragraph" w:customStyle="1" w:styleId="aDefinition">
    <w:name w:val="(a) Definition"/>
    <w:basedOn w:val="Body"/>
    <w:qFormat/>
    <w:rsid w:val="00945C51"/>
    <w:pPr>
      <w:numPr>
        <w:ilvl w:val="1"/>
      </w:numPr>
      <w:tabs>
        <w:tab w:val="clear" w:pos="1843"/>
        <w:tab w:val="clear" w:pos="3119"/>
        <w:tab w:val="clear" w:pos="4253"/>
      </w:tabs>
    </w:pPr>
  </w:style>
  <w:style w:type="paragraph" w:customStyle="1" w:styleId="iDefinition">
    <w:name w:val="(i) Definition"/>
    <w:basedOn w:val="Body"/>
    <w:qFormat/>
    <w:rsid w:val="00945C51"/>
    <w:pPr>
      <w:numPr>
        <w:ilvl w:val="2"/>
      </w:numPr>
      <w:tabs>
        <w:tab w:val="clear" w:pos="3119"/>
        <w:tab w:val="clear" w:pos="4253"/>
      </w:tabs>
    </w:pPr>
  </w:style>
  <w:style w:type="paragraph" w:customStyle="1" w:styleId="Schedule">
    <w:name w:val="Schedule"/>
    <w:basedOn w:val="Normal"/>
    <w:semiHidden/>
    <w:rsid w:val="00945C51"/>
    <w:pPr>
      <w:keepNext/>
      <w:numPr>
        <w:numId w:val="3"/>
      </w:numPr>
      <w:tabs>
        <w:tab w:val="clear" w:pos="0"/>
      </w:tabs>
      <w:spacing w:after="240"/>
      <w:ind w:left="-567"/>
      <w:jc w:val="center"/>
    </w:pPr>
    <w:rPr>
      <w:rFonts w:ascii="Verdana" w:hAnsi="Verdana"/>
      <w:b/>
      <w:caps/>
      <w:szCs w:val="18"/>
      <w:lang w:eastAsia="zh-CN"/>
    </w:rPr>
  </w:style>
  <w:style w:type="paragraph" w:customStyle="1" w:styleId="ScheduleTitle">
    <w:name w:val="Schedule Title"/>
    <w:basedOn w:val="Body"/>
    <w:qFormat/>
    <w:rsid w:val="00945C51"/>
    <w:pPr>
      <w:keepNext/>
      <w:tabs>
        <w:tab w:val="clear" w:pos="1843"/>
        <w:tab w:val="clear" w:pos="3119"/>
        <w:tab w:val="clear" w:pos="4253"/>
      </w:tabs>
      <w:spacing w:after="480"/>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lsea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1154</Words>
  <Characters>6584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Bromley College of Further &amp; Higher Education</Company>
  <LinksUpToDate>false</LinksUpToDate>
  <CharactersWithSpaces>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Berwick</dc:creator>
  <cp:keywords/>
  <dc:description/>
  <cp:lastModifiedBy>Hayley Jobson</cp:lastModifiedBy>
  <cp:revision>4</cp:revision>
  <cp:lastPrinted>2020-07-05T11:47:00Z</cp:lastPrinted>
  <dcterms:created xsi:type="dcterms:W3CDTF">2026-05-29T10:54:00Z</dcterms:created>
  <dcterms:modified xsi:type="dcterms:W3CDTF">2026-06-02T10:28:00Z</dcterms:modified>
</cp:coreProperties>
</file>