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1F49C1" w:rsidRDefault="003B26AF" w:rsidP="00245B69">
      <w:pPr>
        <w:pStyle w:val="Heading1"/>
        <w:spacing w:line="360" w:lineRule="auto"/>
        <w:jc w:val="center"/>
        <w:rPr>
          <w:rFonts w:ascii="Trebuchet MS" w:hAnsi="Trebuchet MS"/>
          <w:b w:val="0"/>
          <w:bCs w:val="0"/>
          <w:caps/>
        </w:rPr>
      </w:pPr>
      <w:r w:rsidRPr="001F49C1">
        <w:rPr>
          <w:rFonts w:ascii="Trebuchet MS" w:hAnsi="Trebuchet MS"/>
          <w:caps/>
          <w:szCs w:val="24"/>
        </w:rPr>
        <w:t>EAST SUSSEX COUNTY COUNCI</w:t>
      </w:r>
      <w:r w:rsidRPr="001F49C1">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1F49C1">
        <w:rPr>
          <w:rFonts w:ascii="Trebuchet MS" w:hAnsi="Trebuchet MS"/>
          <w:caps/>
          <w:szCs w:val="24"/>
        </w:rPr>
        <w:t>L JOB DESCRIPTION</w:t>
      </w:r>
    </w:p>
    <w:p w14:paraId="26D2A91E" w14:textId="2B590E09" w:rsidR="001F49C1" w:rsidRPr="001F49C1" w:rsidRDefault="001F49C1" w:rsidP="001F49C1">
      <w:pPr>
        <w:pStyle w:val="Heading1"/>
        <w:spacing w:before="120" w:after="0" w:line="360" w:lineRule="auto"/>
        <w:rPr>
          <w:rFonts w:ascii="Trebuchet MS" w:hAnsi="Trebuchet MS"/>
        </w:rPr>
      </w:pPr>
      <w:r w:rsidRPr="001F49C1">
        <w:rPr>
          <w:rFonts w:ascii="Trebuchet MS" w:hAnsi="Trebuchet MS"/>
        </w:rPr>
        <w:t>Job Title:</w:t>
      </w:r>
      <w:r w:rsidR="002C3D37" w:rsidRPr="002C3D37">
        <w:rPr>
          <w:rFonts w:ascii="Segoe UI" w:hAnsi="Segoe UI" w:cs="Segoe UI"/>
          <w:b w:val="0"/>
          <w:bCs w:val="0"/>
          <w:color w:val="333333"/>
          <w:kern w:val="0"/>
          <w:sz w:val="20"/>
          <w:szCs w:val="20"/>
          <w:lang w:eastAsia="en-GB"/>
        </w:rPr>
        <w:t xml:space="preserve"> </w:t>
      </w:r>
      <w:r w:rsidR="002C3D37" w:rsidRPr="002C3D37">
        <w:rPr>
          <w:rFonts w:ascii="Trebuchet MS" w:hAnsi="Trebuchet MS"/>
          <w:b w:val="0"/>
          <w:bCs w:val="0"/>
        </w:rPr>
        <w:t>Senior Techn</w:t>
      </w:r>
      <w:r w:rsidR="007051EF">
        <w:rPr>
          <w:rFonts w:ascii="Trebuchet MS" w:hAnsi="Trebuchet MS"/>
          <w:b w:val="0"/>
          <w:bCs w:val="0"/>
        </w:rPr>
        <w:t>i</w:t>
      </w:r>
      <w:r w:rsidR="002C3D37" w:rsidRPr="002C3D37">
        <w:rPr>
          <w:rFonts w:ascii="Trebuchet MS" w:hAnsi="Trebuchet MS"/>
          <w:b w:val="0"/>
          <w:bCs w:val="0"/>
        </w:rPr>
        <w:t>cal Officer - Waste</w:t>
      </w:r>
    </w:p>
    <w:p w14:paraId="7AAEA682" w14:textId="3EC0EAF6" w:rsidR="001F49C1" w:rsidRPr="001F49C1" w:rsidRDefault="001F49C1" w:rsidP="001F49C1">
      <w:pPr>
        <w:pStyle w:val="Heading1"/>
        <w:spacing w:before="120" w:after="0" w:line="360" w:lineRule="auto"/>
        <w:rPr>
          <w:rFonts w:ascii="Trebuchet MS" w:hAnsi="Trebuchet MS"/>
        </w:rPr>
      </w:pPr>
      <w:r w:rsidRPr="001F49C1">
        <w:rPr>
          <w:rFonts w:ascii="Trebuchet MS" w:hAnsi="Trebuchet MS"/>
        </w:rPr>
        <w:t>Department:</w:t>
      </w:r>
      <w:r w:rsidRPr="001F49C1">
        <w:rPr>
          <w:rFonts w:ascii="Trebuchet MS" w:hAnsi="Trebuchet MS"/>
          <w:b w:val="0"/>
          <w:bCs w:val="0"/>
        </w:rPr>
        <w:t xml:space="preserve"> Communities, Economy and Transport</w:t>
      </w:r>
    </w:p>
    <w:p w14:paraId="1936B56D" w14:textId="32E3545E" w:rsidR="001F49C1" w:rsidRPr="001F49C1" w:rsidRDefault="001F49C1" w:rsidP="001F49C1">
      <w:pPr>
        <w:pStyle w:val="Heading1"/>
        <w:spacing w:before="120" w:after="0" w:line="360" w:lineRule="auto"/>
        <w:rPr>
          <w:rFonts w:ascii="Trebuchet MS" w:hAnsi="Trebuchet MS"/>
        </w:rPr>
      </w:pPr>
      <w:r w:rsidRPr="001F49C1">
        <w:rPr>
          <w:rFonts w:ascii="Trebuchet MS" w:hAnsi="Trebuchet MS"/>
        </w:rPr>
        <w:t xml:space="preserve">Grade: </w:t>
      </w:r>
      <w:hyperlink r:id="rId12" w:history="1">
        <w:r w:rsidRPr="001F49C1">
          <w:rPr>
            <w:rStyle w:val="Hyperlink"/>
            <w:rFonts w:ascii="Trebuchet MS" w:hAnsi="Trebuchet MS"/>
            <w:b w:val="0"/>
            <w:bCs w:val="0"/>
          </w:rPr>
          <w:t>Local Management Grade (LMG) 1</w:t>
        </w:r>
      </w:hyperlink>
    </w:p>
    <w:p w14:paraId="62DAD529" w14:textId="59F04C94" w:rsidR="001F49C1" w:rsidRPr="001F49C1" w:rsidRDefault="001F49C1" w:rsidP="001F49C1">
      <w:pPr>
        <w:pStyle w:val="Heading1"/>
        <w:spacing w:before="120" w:after="0" w:line="360" w:lineRule="auto"/>
        <w:rPr>
          <w:rFonts w:ascii="Trebuchet MS" w:hAnsi="Trebuchet MS"/>
        </w:rPr>
      </w:pPr>
      <w:r w:rsidRPr="001F49C1">
        <w:rPr>
          <w:rFonts w:ascii="Trebuchet MS" w:hAnsi="Trebuchet MS"/>
        </w:rPr>
        <w:t xml:space="preserve">Responsible to: </w:t>
      </w:r>
      <w:r w:rsidR="0008496B">
        <w:rPr>
          <w:rFonts w:ascii="Trebuchet MS" w:hAnsi="Trebuchet MS"/>
          <w:b w:val="0"/>
          <w:bCs w:val="0"/>
        </w:rPr>
        <w:t>Waste Team Manager</w:t>
      </w:r>
    </w:p>
    <w:p w14:paraId="37D647D7" w14:textId="77777777" w:rsidR="003B26AF" w:rsidRPr="001F49C1" w:rsidRDefault="003B26AF" w:rsidP="00245B69">
      <w:pPr>
        <w:pStyle w:val="Heading1"/>
        <w:spacing w:line="360" w:lineRule="auto"/>
        <w:rPr>
          <w:rFonts w:ascii="Trebuchet MS" w:hAnsi="Trebuchet MS"/>
        </w:rPr>
      </w:pPr>
      <w:r w:rsidRPr="001F49C1">
        <w:rPr>
          <w:rFonts w:ascii="Trebuchet MS" w:hAnsi="Trebuchet MS"/>
        </w:rPr>
        <w:t>Purpose of the Role:</w:t>
      </w:r>
    </w:p>
    <w:p w14:paraId="01BC9574" w14:textId="78C7EF3C" w:rsidR="00EE101F" w:rsidRPr="00814220" w:rsidRDefault="00EE101F" w:rsidP="00EE101F">
      <w:pPr>
        <w:spacing w:after="240" w:line="360" w:lineRule="auto"/>
        <w:rPr>
          <w:rFonts w:ascii="Trebuchet MS" w:hAnsi="Trebuchet MS" w:cs="Arial"/>
        </w:rPr>
      </w:pPr>
      <w:r w:rsidRPr="00814220">
        <w:rPr>
          <w:rFonts w:ascii="Trebuchet MS" w:hAnsi="Trebuchet MS" w:cs="Arial"/>
        </w:rPr>
        <w:t>Do you want to improve waste and recycling services for nearly a million people and make net zero a reality? Then this role could be for you.</w:t>
      </w:r>
    </w:p>
    <w:p w14:paraId="3ABE22B0" w14:textId="4E1A313A" w:rsidR="00EE101F" w:rsidRPr="00814220" w:rsidRDefault="00EE101F" w:rsidP="00EE101F">
      <w:pPr>
        <w:spacing w:after="240" w:line="360" w:lineRule="auto"/>
        <w:rPr>
          <w:rFonts w:ascii="Trebuchet MS" w:hAnsi="Trebuchet MS" w:cs="Arial"/>
        </w:rPr>
      </w:pPr>
      <w:r w:rsidRPr="00814220">
        <w:rPr>
          <w:rFonts w:ascii="Trebuchet MS" w:hAnsi="Trebuchet MS" w:cs="Arial"/>
        </w:rPr>
        <w:t xml:space="preserve">The waste team is responsible for the recycling and recovery of all the waste that our residents create. Everyone uses the service, and we work with our districts and boroughs and several contractors to deliver it. The service is </w:t>
      </w:r>
      <w:r w:rsidR="00420E83">
        <w:rPr>
          <w:rFonts w:ascii="Trebuchet MS" w:hAnsi="Trebuchet MS" w:cs="Arial"/>
        </w:rPr>
        <w:t xml:space="preserve">currently </w:t>
      </w:r>
      <w:r w:rsidRPr="00814220">
        <w:rPr>
          <w:rFonts w:ascii="Trebuchet MS" w:hAnsi="Trebuchet MS" w:cs="Arial"/>
        </w:rPr>
        <w:t>going through huge changes and will continue to do so for the next 10 years. We are increasing recycling levels by introducing new materials, we are planning to reduce the carbon impact of waste management, getting ready for contract expiry, and</w:t>
      </w:r>
      <w:r w:rsidR="00EB286C">
        <w:rPr>
          <w:rFonts w:ascii="Trebuchet MS" w:hAnsi="Trebuchet MS" w:cs="Arial"/>
        </w:rPr>
        <w:t xml:space="preserve"> we are</w:t>
      </w:r>
      <w:r w:rsidRPr="00814220">
        <w:rPr>
          <w:rFonts w:ascii="Trebuchet MS" w:hAnsi="Trebuchet MS" w:cs="Arial"/>
        </w:rPr>
        <w:t xml:space="preserve"> about to go through local government reorganisation to become one council for East Sussex.</w:t>
      </w:r>
    </w:p>
    <w:p w14:paraId="2B457F7A" w14:textId="77777777" w:rsidR="00EE101F" w:rsidRPr="00814220" w:rsidRDefault="00EE101F" w:rsidP="00EE101F">
      <w:pPr>
        <w:spacing w:after="240" w:line="360" w:lineRule="auto"/>
        <w:rPr>
          <w:rFonts w:ascii="Trebuchet MS" w:hAnsi="Trebuchet MS" w:cs="Arial"/>
        </w:rPr>
      </w:pPr>
      <w:r w:rsidRPr="00814220">
        <w:rPr>
          <w:rFonts w:ascii="Trebuchet MS" w:hAnsi="Trebuchet MS" w:cs="Arial"/>
        </w:rPr>
        <w:t>The waste team is small and one of our main priorities is managing the long-term contract with Veolia. Veolia delivers waste services on East Sussex County Council’s and Brighton &amp; Hove City Council’s behalf. The waste team make sure that Veolia are doing the job we have asked them to do and we also deliver changes to the services. The contract services include our Household Waste Recycling Sites (HWRSs), a composting facility in Woodlands, a recycling sorting facility in Brighton, waste transfer stations in Brighton and East Sussex, haulage of waste, and our energy recovery facility in Newhaven.</w:t>
      </w:r>
    </w:p>
    <w:p w14:paraId="08B222AA" w14:textId="4DC3352C" w:rsidR="00DB7BA5" w:rsidRDefault="00EE101F" w:rsidP="009723C9">
      <w:pPr>
        <w:spacing w:after="240" w:line="360" w:lineRule="auto"/>
        <w:rPr>
          <w:rFonts w:ascii="Trebuchet MS" w:hAnsi="Trebuchet MS" w:cs="Arial"/>
        </w:rPr>
      </w:pPr>
      <w:r w:rsidRPr="00814220">
        <w:rPr>
          <w:rFonts w:ascii="Trebuchet MS" w:hAnsi="Trebuchet MS" w:cs="Arial"/>
        </w:rPr>
        <w:t>The team is also responsible for the management of closed landfill sites, waste from coastal pollution events and the disposal of abandoned vehicles.</w:t>
      </w:r>
      <w:r w:rsidR="00DB7BA5">
        <w:rPr>
          <w:rFonts w:ascii="Trebuchet MS" w:hAnsi="Trebuchet MS" w:cs="Arial"/>
        </w:rPr>
        <w:br w:type="page"/>
      </w:r>
    </w:p>
    <w:p w14:paraId="18F0DF0D" w14:textId="3C7C5413" w:rsidR="00EE101F" w:rsidRPr="00814220" w:rsidRDefault="00EE101F" w:rsidP="00EE101F">
      <w:pPr>
        <w:spacing w:after="240" w:line="360" w:lineRule="auto"/>
        <w:rPr>
          <w:rFonts w:ascii="Trebuchet MS" w:hAnsi="Trebuchet MS" w:cs="Arial"/>
        </w:rPr>
      </w:pPr>
      <w:r w:rsidRPr="00814220">
        <w:rPr>
          <w:rFonts w:ascii="Trebuchet MS" w:hAnsi="Trebuchet MS" w:cs="Arial"/>
        </w:rPr>
        <w:lastRenderedPageBreak/>
        <w:t>The Senior Technical Officer is an important member of the team. You will manage and develop key waste services that are used by residents every day, with a particular focus on our facilities, key projects, contract management, and service improvement.</w:t>
      </w:r>
    </w:p>
    <w:p w14:paraId="6BA9ABF8" w14:textId="77777777" w:rsidR="00EE101F" w:rsidRPr="00814220" w:rsidRDefault="00EE101F" w:rsidP="00EE101F">
      <w:pPr>
        <w:spacing w:after="240" w:line="360" w:lineRule="auto"/>
        <w:rPr>
          <w:rFonts w:ascii="Trebuchet MS" w:hAnsi="Trebuchet MS" w:cs="Arial"/>
        </w:rPr>
      </w:pPr>
      <w:r w:rsidRPr="00814220">
        <w:rPr>
          <w:rFonts w:ascii="Trebuchet MS" w:hAnsi="Trebuchet MS" w:cs="Arial"/>
        </w:rPr>
        <w:t>You will act as a main point of contact for a wide range of matters, working closely with our contractors, our district and borough councils, Brighton &amp; Hove City Council and other partners. You will lead on and deliver key projects and ensure that our services are adapted, improved and operate to a high standard. You will implement changes driven by national policy, or by the need to create a more efficient service, and you will deliver the necessary contract changes.</w:t>
      </w:r>
    </w:p>
    <w:p w14:paraId="67373669" w14:textId="01681224" w:rsidR="00EE101F" w:rsidRPr="00814220" w:rsidRDefault="00EE101F" w:rsidP="00EE101F">
      <w:pPr>
        <w:spacing w:after="240" w:line="360" w:lineRule="auto"/>
        <w:rPr>
          <w:rFonts w:ascii="Trebuchet MS" w:hAnsi="Trebuchet MS" w:cs="Arial"/>
        </w:rPr>
      </w:pPr>
      <w:r>
        <w:rPr>
          <w:rFonts w:ascii="Trebuchet MS" w:hAnsi="Trebuchet MS" w:cs="Arial"/>
        </w:rPr>
        <w:t>Project</w:t>
      </w:r>
      <w:r w:rsidR="00D219D7">
        <w:rPr>
          <w:rFonts w:ascii="Trebuchet MS" w:hAnsi="Trebuchet MS" w:cs="Arial"/>
        </w:rPr>
        <w:t>s</w:t>
      </w:r>
      <w:r>
        <w:rPr>
          <w:rFonts w:ascii="Trebuchet MS" w:hAnsi="Trebuchet MS" w:cs="Arial"/>
        </w:rPr>
        <w:t xml:space="preserve"> you will lead and support on</w:t>
      </w:r>
      <w:r w:rsidRPr="00814220">
        <w:rPr>
          <w:rFonts w:ascii="Trebuchet MS" w:hAnsi="Trebuchet MS" w:cs="Arial"/>
        </w:rPr>
        <w:t xml:space="preserve"> will include changes to waste services </w:t>
      </w:r>
      <w:r>
        <w:rPr>
          <w:rFonts w:ascii="Trebuchet MS" w:hAnsi="Trebuchet MS" w:cs="Arial"/>
        </w:rPr>
        <w:t>resulting</w:t>
      </w:r>
      <w:r w:rsidRPr="00814220">
        <w:rPr>
          <w:rFonts w:ascii="Trebuchet MS" w:hAnsi="Trebuchet MS" w:cs="Arial"/>
        </w:rPr>
        <w:t xml:space="preserve"> from the Environment Act, coastal pollution response arrangements, closed landfill</w:t>
      </w:r>
      <w:r>
        <w:rPr>
          <w:rFonts w:ascii="Trebuchet MS" w:hAnsi="Trebuchet MS" w:cs="Arial"/>
        </w:rPr>
        <w:t xml:space="preserve"> management</w:t>
      </w:r>
      <w:r w:rsidRPr="00814220">
        <w:rPr>
          <w:rFonts w:ascii="Trebuchet MS" w:hAnsi="Trebuchet MS" w:cs="Arial"/>
        </w:rPr>
        <w:t>, the UK emissions trading scheme, PFI contract expiry, future waste strategy and operations, service changes at waste sites, and the development of policies and procedures.</w:t>
      </w:r>
    </w:p>
    <w:p w14:paraId="628775BC" w14:textId="4C2F5AF2" w:rsidR="00EE101F" w:rsidRPr="001F49C1" w:rsidRDefault="00EE101F" w:rsidP="00EE101F">
      <w:pPr>
        <w:spacing w:after="240" w:line="360" w:lineRule="auto"/>
        <w:rPr>
          <w:rFonts w:ascii="Trebuchet MS" w:hAnsi="Trebuchet MS" w:cs="Arial"/>
        </w:rPr>
      </w:pPr>
      <w:r w:rsidRPr="00814220">
        <w:rPr>
          <w:rFonts w:ascii="Trebuchet MS" w:hAnsi="Trebuchet MS" w:cs="Arial"/>
        </w:rPr>
        <w:t>You will enjoy working with people, information and practical operational issues. You will need to be comfortable interpreting complex information, analysing data, preparing clear reports and briefings, managing budgets and payments, and using evidence to help colleagues and partners make good decisions</w:t>
      </w:r>
    </w:p>
    <w:p w14:paraId="69CE7565" w14:textId="31B9604F" w:rsidR="003B26AF" w:rsidRPr="001F49C1" w:rsidRDefault="004361C1" w:rsidP="00245B69">
      <w:pPr>
        <w:pStyle w:val="Heading1"/>
        <w:spacing w:line="360" w:lineRule="auto"/>
        <w:rPr>
          <w:rFonts w:ascii="Trebuchet MS" w:hAnsi="Trebuchet MS"/>
        </w:rPr>
      </w:pPr>
      <w:r w:rsidRPr="001F49C1">
        <w:rPr>
          <w:rFonts w:ascii="Trebuchet MS" w:hAnsi="Trebuchet MS"/>
        </w:rPr>
        <w:t>Key tasks:</w:t>
      </w:r>
    </w:p>
    <w:p w14:paraId="66A82522" w14:textId="45CAF430" w:rsidR="00B7397A" w:rsidRPr="001F49C1"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t>Guide, advise and support team members to resolve local issues ensuring that decisions are made on sound technical grounds and within County Council policies and timeframes.</w:t>
      </w:r>
    </w:p>
    <w:p w14:paraId="7853017D" w14:textId="05E7A011" w:rsidR="00B7397A" w:rsidRPr="001F49C1"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t>Participate in (and where assigned by Team Manager) lead cross-team projects and working groups as required to allow multi-media solutions to be developed to enhance delivery of policy steers.</w:t>
      </w:r>
    </w:p>
    <w:p w14:paraId="2976064E" w14:textId="4A70B9C4" w:rsidR="00B7397A" w:rsidRPr="001F49C1"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t xml:space="preserve">Provide expert advice to other staff within any areas of specific personal expertise to help resolve local </w:t>
      </w:r>
      <w:proofErr w:type="gramStart"/>
      <w:r w:rsidRPr="001F49C1">
        <w:rPr>
          <w:rFonts w:ascii="Trebuchet MS" w:hAnsi="Trebuchet MS" w:cs="Arial"/>
        </w:rPr>
        <w:t>issues, and</w:t>
      </w:r>
      <w:proofErr w:type="gramEnd"/>
      <w:r w:rsidRPr="001F49C1">
        <w:rPr>
          <w:rFonts w:ascii="Trebuchet MS" w:hAnsi="Trebuchet MS" w:cs="Arial"/>
        </w:rPr>
        <w:t xml:space="preserve"> continuously pursue new and novel solutions to problems encountered </w:t>
      </w:r>
      <w:proofErr w:type="gramStart"/>
      <w:r w:rsidRPr="001F49C1">
        <w:rPr>
          <w:rFonts w:ascii="Trebuchet MS" w:hAnsi="Trebuchet MS" w:cs="Arial"/>
        </w:rPr>
        <w:t>in order to</w:t>
      </w:r>
      <w:proofErr w:type="gramEnd"/>
      <w:r w:rsidRPr="001F49C1">
        <w:rPr>
          <w:rFonts w:ascii="Trebuchet MS" w:hAnsi="Trebuchet MS" w:cs="Arial"/>
        </w:rPr>
        <w:t xml:space="preserve"> improve the way the County Council delivers its policy steers.</w:t>
      </w:r>
    </w:p>
    <w:p w14:paraId="41280CCE" w14:textId="7EE0E9F3" w:rsidR="00B7397A" w:rsidRPr="001F49C1"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lastRenderedPageBreak/>
        <w:t>Seek to influence customers and establish local partnerships and collaborations as opportunities arise to deliver common objectives.</w:t>
      </w:r>
      <w:r w:rsidRPr="001F49C1">
        <w:rPr>
          <w:rFonts w:ascii="Trebuchet MS" w:hAnsi="Trebuchet MS" w:cs="Arial"/>
        </w:rPr>
        <w:tab/>
      </w:r>
    </w:p>
    <w:p w14:paraId="246F64FB" w14:textId="3E1CD7EB" w:rsidR="00B7397A" w:rsidRPr="001F49C1"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t>Develop strategies working in partnership with internal and external teams and organisations, and using and interpreting evidence</w:t>
      </w:r>
    </w:p>
    <w:p w14:paraId="68C1D720" w14:textId="5F1A6EB8" w:rsidR="00B7397A" w:rsidRPr="001F49C1"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t>To carry out such other related tasks as may be required.</w:t>
      </w:r>
    </w:p>
    <w:p w14:paraId="561D2DF1" w14:textId="51B6C3D9" w:rsidR="00B7397A" w:rsidRPr="001F49C1"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t>To undertake all tasks, duties and responsibilities outlined in this job description, in accordance with departmental and County Council policies, practices, procedures and standards.</w:t>
      </w:r>
    </w:p>
    <w:p w14:paraId="794C8903" w14:textId="77777777" w:rsidR="001D7F22" w:rsidRDefault="00B7397A" w:rsidP="00245B69">
      <w:pPr>
        <w:pStyle w:val="ListParagraph"/>
        <w:numPr>
          <w:ilvl w:val="0"/>
          <w:numId w:val="4"/>
        </w:numPr>
        <w:spacing w:after="200" w:line="360" w:lineRule="auto"/>
        <w:rPr>
          <w:rFonts w:ascii="Trebuchet MS" w:hAnsi="Trebuchet MS" w:cs="Arial"/>
        </w:rPr>
      </w:pPr>
      <w:r w:rsidRPr="001F49C1">
        <w:rPr>
          <w:rFonts w:ascii="Trebuchet MS" w:hAnsi="Trebuchet MS" w:cs="Arial"/>
        </w:rPr>
        <w:t>To undertake any other tasks commensurate with the grading of the post, as required by the manager/supervisor.</w:t>
      </w:r>
    </w:p>
    <w:p w14:paraId="481E1CE2" w14:textId="77777777" w:rsidR="00CB0705" w:rsidRPr="00CB0705" w:rsidRDefault="00CB0705" w:rsidP="00CB0705">
      <w:pPr>
        <w:spacing w:after="200" w:line="360" w:lineRule="auto"/>
        <w:rPr>
          <w:rFonts w:ascii="Trebuchet MS" w:hAnsi="Trebuchet MS" w:cs="Arial"/>
        </w:rPr>
      </w:pPr>
      <w:r w:rsidRPr="00CB0705">
        <w:rPr>
          <w:rFonts w:ascii="Trebuchet MS" w:hAnsi="Trebuchet MS" w:cs="Arial"/>
        </w:rPr>
        <w:t xml:space="preserve">Recognising that ESCC is a large organisation with a number of over-arching priorities extending to all areas of our </w:t>
      </w:r>
      <w:proofErr w:type="gramStart"/>
      <w:r w:rsidRPr="00CB0705">
        <w:rPr>
          <w:rFonts w:ascii="Trebuchet MS" w:hAnsi="Trebuchet MS" w:cs="Arial"/>
        </w:rPr>
        <w:t>work,  you</w:t>
      </w:r>
      <w:proofErr w:type="gramEnd"/>
      <w:r w:rsidRPr="00CB0705">
        <w:rPr>
          <w:rFonts w:ascii="Trebuchet MS" w:hAnsi="Trebuchet MS" w:cs="Arial"/>
        </w:rPr>
        <w:t xml:space="preserve">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6DE9C567" w14:textId="77777777" w:rsidR="0029655E" w:rsidRDefault="0029655E" w:rsidP="0029655E">
      <w:pPr>
        <w:numPr>
          <w:ilvl w:val="0"/>
          <w:numId w:val="10"/>
        </w:numPr>
        <w:spacing w:after="200" w:line="276" w:lineRule="auto"/>
        <w:rPr>
          <w:rFonts w:ascii="Trebuchet MS" w:hAnsi="Trebuchet MS" w:cs="Arial"/>
        </w:rPr>
      </w:pPr>
      <w:r w:rsidRPr="00A71B48">
        <w:rPr>
          <w:rFonts w:ascii="Trebuchet MS" w:hAnsi="Trebuchet MS" w:cs="Arial"/>
        </w:rPr>
        <w:t>Energy efficiency – explore ways to reduce the environmental impact and energy consumption of the services you are responsible for.</w:t>
      </w:r>
    </w:p>
    <w:p w14:paraId="3C46F814" w14:textId="77777777" w:rsidR="0029655E" w:rsidRPr="00F16BF2" w:rsidRDefault="0029655E" w:rsidP="0029655E">
      <w:pPr>
        <w:numPr>
          <w:ilvl w:val="0"/>
          <w:numId w:val="10"/>
        </w:numPr>
        <w:spacing w:after="200" w:line="276" w:lineRule="auto"/>
        <w:rPr>
          <w:rFonts w:ascii="Trebuchet MS" w:hAnsi="Trebuchet MS" w:cs="Arial"/>
        </w:rPr>
      </w:pPr>
      <w:r w:rsidRPr="00F16BF2">
        <w:rPr>
          <w:rFonts w:ascii="Trebuchet MS" w:hAnsi="Trebuchet MS" w:cs="Arial"/>
        </w:rPr>
        <w:t>Equality, Diversity and Inclusion – proactively contributing to an inclusive and supportive working environment.</w:t>
      </w:r>
    </w:p>
    <w:p w14:paraId="09A7F441" w14:textId="77777777" w:rsidR="0029655E" w:rsidRPr="00F16BF2" w:rsidRDefault="0029655E" w:rsidP="0029655E">
      <w:pPr>
        <w:numPr>
          <w:ilvl w:val="0"/>
          <w:numId w:val="10"/>
        </w:numPr>
        <w:spacing w:after="200" w:line="276" w:lineRule="auto"/>
        <w:rPr>
          <w:rFonts w:ascii="Trebuchet MS" w:hAnsi="Trebuchet MS" w:cs="Arial"/>
        </w:rPr>
      </w:pPr>
      <w:r w:rsidRPr="00F16BF2">
        <w:rPr>
          <w:rFonts w:ascii="Trebuchet MS" w:hAnsi="Trebuchet MS" w:cs="Arial"/>
        </w:rPr>
        <w:t xml:space="preserve">Making the best of our resources - always being aware of what you can do to maximise the use of public monies in the services we both commission and provide and proactively identifying areas to improve value for money wherever possible. </w:t>
      </w:r>
    </w:p>
    <w:p w14:paraId="2D1C9E08" w14:textId="42CDF49F" w:rsidR="00CB0705" w:rsidRPr="00CB0705" w:rsidRDefault="00CB0705" w:rsidP="00CB0705">
      <w:pPr>
        <w:spacing w:after="200" w:line="360" w:lineRule="auto"/>
        <w:rPr>
          <w:rFonts w:ascii="Trebuchet MS" w:hAnsi="Trebuchet MS" w:cs="Arial"/>
        </w:rPr>
        <w:sectPr w:rsidR="00CB0705" w:rsidRPr="00CB0705" w:rsidSect="003F5381">
          <w:headerReference w:type="default" r:id="rId13"/>
          <w:footerReference w:type="default" r:id="rId14"/>
          <w:pgSz w:w="11906" w:h="16838"/>
          <w:pgMar w:top="1440" w:right="1440" w:bottom="1440" w:left="1440" w:header="708" w:footer="708" w:gutter="0"/>
          <w:cols w:space="708"/>
          <w:docGrid w:linePitch="360"/>
        </w:sectPr>
      </w:pPr>
    </w:p>
    <w:p w14:paraId="65D6F74C" w14:textId="77777777" w:rsidR="001F49C1" w:rsidRPr="001F49C1" w:rsidRDefault="001F49C1" w:rsidP="001F49C1">
      <w:pPr>
        <w:pStyle w:val="Heading1"/>
        <w:spacing w:line="360" w:lineRule="auto"/>
        <w:jc w:val="center"/>
        <w:rPr>
          <w:rFonts w:ascii="Trebuchet MS" w:hAnsi="Trebuchet MS"/>
        </w:rPr>
      </w:pPr>
      <w:r w:rsidRPr="001F49C1">
        <w:rPr>
          <w:rFonts w:ascii="Trebuchet MS" w:hAnsi="Trebuchet MS"/>
        </w:rPr>
        <w:lastRenderedPageBreak/>
        <w:t>PERSON SPECIFICATION</w:t>
      </w:r>
    </w:p>
    <w:p w14:paraId="60B5861D" w14:textId="77777777" w:rsidR="001F49C1" w:rsidRPr="001F49C1" w:rsidRDefault="001F49C1" w:rsidP="001F49C1">
      <w:pPr>
        <w:pStyle w:val="Heading1"/>
        <w:spacing w:line="360" w:lineRule="auto"/>
        <w:rPr>
          <w:rFonts w:ascii="Trebuchet MS" w:hAnsi="Trebuchet MS"/>
        </w:rPr>
      </w:pPr>
      <w:r w:rsidRPr="001F49C1">
        <w:rPr>
          <w:rFonts w:ascii="Trebuchet MS" w:hAnsi="Trebuchet MS"/>
        </w:rPr>
        <w:t>Essential key skills, abilities, knowledge, experience, values and behaviours</w:t>
      </w:r>
    </w:p>
    <w:p w14:paraId="535C90F8" w14:textId="6DC3A846" w:rsidR="0077410D" w:rsidRPr="00E766B0" w:rsidRDefault="0077410D" w:rsidP="0077410D">
      <w:pPr>
        <w:pStyle w:val="ListParagraph"/>
        <w:numPr>
          <w:ilvl w:val="0"/>
          <w:numId w:val="11"/>
        </w:numPr>
        <w:spacing w:line="360" w:lineRule="auto"/>
        <w:rPr>
          <w:rFonts w:ascii="Trebuchet MS" w:hAnsi="Trebuchet MS" w:cs="Arial"/>
        </w:rPr>
      </w:pPr>
      <w:r>
        <w:rPr>
          <w:rFonts w:ascii="Trebuchet MS" w:hAnsi="Trebuchet MS" w:cs="Arial"/>
        </w:rPr>
        <w:t>Significant experience and knowledge in the waste sector.</w:t>
      </w:r>
    </w:p>
    <w:p w14:paraId="373D3FF0" w14:textId="42E48203"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Ability to develop strategies and ideas for policy improvement.</w:t>
      </w:r>
    </w:p>
    <w:p w14:paraId="43CAAF02"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Ability to translate policy into workable solutions, devising and implementing new service initiatives and efficiencies.</w:t>
      </w:r>
    </w:p>
    <w:p w14:paraId="51A8AAE1"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Political awareness.</w:t>
      </w:r>
    </w:p>
    <w:p w14:paraId="4EB05AB2"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Partnership working skills.</w:t>
      </w:r>
    </w:p>
    <w:p w14:paraId="5E943A26"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Public representation of the County Council as a whole.</w:t>
      </w:r>
    </w:p>
    <w:p w14:paraId="7787BBB0"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Ability to develop evidence base and use evidence to produce clear and precise arguments and reports.</w:t>
      </w:r>
    </w:p>
    <w:p w14:paraId="2D3840C1"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Project management skills.</w:t>
      </w:r>
    </w:p>
    <w:p w14:paraId="621902A7" w14:textId="1202859A"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Interpersonal, communication and presentational skills</w:t>
      </w:r>
      <w:r w:rsidR="00090831">
        <w:rPr>
          <w:rFonts w:ascii="Trebuchet MS" w:hAnsi="Trebuchet MS" w:cs="Arial"/>
        </w:rPr>
        <w:t>.</w:t>
      </w:r>
    </w:p>
    <w:p w14:paraId="7487B900"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Coaching skills.</w:t>
      </w:r>
    </w:p>
    <w:p w14:paraId="2EE6F174" w14:textId="05CC1D12"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Ability to work under pressure and meet deadlines</w:t>
      </w:r>
      <w:r w:rsidR="00090831">
        <w:rPr>
          <w:rFonts w:ascii="Trebuchet MS" w:hAnsi="Trebuchet MS" w:cs="Arial"/>
        </w:rPr>
        <w:t>.</w:t>
      </w:r>
    </w:p>
    <w:p w14:paraId="731026C0"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Knowledge of business planning and performance management.</w:t>
      </w:r>
    </w:p>
    <w:p w14:paraId="7A2914B3"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 xml:space="preserve">Knowledge of the key issues facing Local Government. </w:t>
      </w:r>
    </w:p>
    <w:p w14:paraId="63167C11" w14:textId="0283F0E4"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Experience of developing and maintaining effective partnerships</w:t>
      </w:r>
      <w:r w:rsidR="00090831">
        <w:rPr>
          <w:rFonts w:ascii="Trebuchet MS" w:hAnsi="Trebuchet MS" w:cs="Arial"/>
        </w:rPr>
        <w:t>.</w:t>
      </w:r>
    </w:p>
    <w:p w14:paraId="70A28BDD" w14:textId="1ABD1AE5"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Experience of working in a large complex organisation</w:t>
      </w:r>
      <w:r w:rsidR="00090831">
        <w:rPr>
          <w:rFonts w:ascii="Trebuchet MS" w:hAnsi="Trebuchet MS" w:cs="Arial"/>
        </w:rPr>
        <w:t>.</w:t>
      </w:r>
    </w:p>
    <w:p w14:paraId="26DC93F9" w14:textId="63BD8248"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Experience of supporting teams in technical delivery</w:t>
      </w:r>
      <w:r w:rsidR="00090831">
        <w:rPr>
          <w:rFonts w:ascii="Trebuchet MS" w:hAnsi="Trebuchet MS" w:cs="Arial"/>
        </w:rPr>
        <w:t>.</w:t>
      </w:r>
    </w:p>
    <w:p w14:paraId="4CC3152C" w14:textId="2F7971B4"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Experience of providing evidence-based advice to managers and/or members.</w:t>
      </w:r>
    </w:p>
    <w:p w14:paraId="206F4B8E" w14:textId="77777777"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Strongly self-motivated with the ability to enthuse and motivate others</w:t>
      </w:r>
    </w:p>
    <w:p w14:paraId="68B25AA7" w14:textId="783BF2BF" w:rsidR="001F49C1" w:rsidRPr="00090831" w:rsidRDefault="001F49C1" w:rsidP="00090831">
      <w:pPr>
        <w:pStyle w:val="ListParagraph"/>
        <w:numPr>
          <w:ilvl w:val="0"/>
          <w:numId w:val="11"/>
        </w:numPr>
        <w:spacing w:line="360" w:lineRule="auto"/>
        <w:rPr>
          <w:rFonts w:ascii="Trebuchet MS" w:hAnsi="Trebuchet MS" w:cs="Arial"/>
        </w:rPr>
      </w:pPr>
      <w:r w:rsidRPr="00090831">
        <w:rPr>
          <w:rFonts w:ascii="Trebuchet MS" w:hAnsi="Trebuchet MS" w:cs="Arial"/>
        </w:rPr>
        <w:t>A commitment to continuous development and improvement, team-working and the highest possible professional standards</w:t>
      </w:r>
      <w:r w:rsidR="00090831">
        <w:rPr>
          <w:rFonts w:ascii="Trebuchet MS" w:hAnsi="Trebuchet MS" w:cs="Arial"/>
        </w:rPr>
        <w:t>.</w:t>
      </w:r>
    </w:p>
    <w:p w14:paraId="5B87CBEE" w14:textId="77777777" w:rsidR="00E766B0" w:rsidRDefault="001F49C1" w:rsidP="00E766B0">
      <w:pPr>
        <w:pStyle w:val="ListParagraph"/>
        <w:numPr>
          <w:ilvl w:val="0"/>
          <w:numId w:val="11"/>
        </w:numPr>
        <w:spacing w:line="360" w:lineRule="auto"/>
        <w:rPr>
          <w:rFonts w:ascii="Trebuchet MS" w:hAnsi="Trebuchet MS" w:cs="Arial"/>
        </w:rPr>
      </w:pPr>
      <w:r w:rsidRPr="00090831">
        <w:rPr>
          <w:rFonts w:ascii="Trebuchet MS" w:hAnsi="Trebuchet MS" w:cs="Arial"/>
        </w:rPr>
        <w:t>Customer-focused.</w:t>
      </w:r>
    </w:p>
    <w:p w14:paraId="4C1A6DE4" w14:textId="1D442D3A" w:rsidR="002C3D37" w:rsidRPr="00E766B0" w:rsidRDefault="001F49C1" w:rsidP="00E766B0">
      <w:pPr>
        <w:pStyle w:val="ListParagraph"/>
        <w:numPr>
          <w:ilvl w:val="0"/>
          <w:numId w:val="11"/>
        </w:numPr>
        <w:spacing w:line="360" w:lineRule="auto"/>
        <w:rPr>
          <w:rFonts w:ascii="Trebuchet MS" w:hAnsi="Trebuchet MS" w:cs="Arial"/>
        </w:rPr>
      </w:pPr>
      <w:r w:rsidRPr="00E766B0">
        <w:rPr>
          <w:rFonts w:ascii="Trebuchet MS" w:hAnsi="Trebuchet MS" w:cs="Arial"/>
        </w:rPr>
        <w:t>A commitment to equal opportunities and anti-discriminatory practice.</w:t>
      </w:r>
    </w:p>
    <w:p w14:paraId="1A1AC9B8" w14:textId="113204AB" w:rsidR="001F49C1" w:rsidRPr="001F49C1" w:rsidRDefault="001F49C1" w:rsidP="001F49C1">
      <w:pPr>
        <w:spacing w:before="240" w:line="360" w:lineRule="auto"/>
        <w:rPr>
          <w:rFonts w:ascii="Trebuchet MS" w:hAnsi="Trebuchet MS" w:cs="Arial"/>
          <w:b/>
          <w:bCs/>
        </w:rPr>
      </w:pPr>
      <w:r w:rsidRPr="001F49C1">
        <w:rPr>
          <w:rFonts w:ascii="Trebuchet MS" w:hAnsi="Trebuchet MS" w:cs="Arial"/>
          <w:b/>
          <w:bCs/>
        </w:rPr>
        <w:t xml:space="preserve">Document version control: </w:t>
      </w:r>
    </w:p>
    <w:p w14:paraId="10B9616D" w14:textId="2CE9B521" w:rsidR="001F49C1" w:rsidRPr="001F49C1" w:rsidRDefault="001F49C1" w:rsidP="001F49C1">
      <w:pPr>
        <w:spacing w:line="360" w:lineRule="auto"/>
        <w:rPr>
          <w:rFonts w:ascii="Trebuchet MS" w:hAnsi="Trebuchet MS" w:cs="Arial"/>
        </w:rPr>
      </w:pPr>
      <w:r w:rsidRPr="001F49C1">
        <w:rPr>
          <w:rFonts w:ascii="Trebuchet MS" w:hAnsi="Trebuchet MS" w:cs="Arial"/>
        </w:rPr>
        <w:t xml:space="preserve">Date created/amended: </w:t>
      </w:r>
      <w:r w:rsidR="002C3D37">
        <w:rPr>
          <w:rFonts w:ascii="Trebuchet MS" w:hAnsi="Trebuchet MS" w:cs="Arial"/>
        </w:rPr>
        <w:t>September</w:t>
      </w:r>
      <w:r w:rsidRPr="00090831">
        <w:rPr>
          <w:rFonts w:ascii="Trebuchet MS" w:hAnsi="Trebuchet MS" w:cs="Arial"/>
        </w:rPr>
        <w:t xml:space="preserve"> 202</w:t>
      </w:r>
      <w:r w:rsidR="00090831">
        <w:rPr>
          <w:rFonts w:ascii="Trebuchet MS" w:hAnsi="Trebuchet MS" w:cs="Arial"/>
        </w:rPr>
        <w:t>6</w:t>
      </w:r>
    </w:p>
    <w:p w14:paraId="32DB5450" w14:textId="650F428F" w:rsidR="001F49C1" w:rsidRPr="001F49C1" w:rsidRDefault="001F49C1" w:rsidP="001F49C1">
      <w:pPr>
        <w:spacing w:line="360" w:lineRule="auto"/>
        <w:rPr>
          <w:rFonts w:ascii="Trebuchet MS" w:hAnsi="Trebuchet MS" w:cs="Arial"/>
        </w:rPr>
      </w:pPr>
      <w:r w:rsidRPr="001F49C1">
        <w:rPr>
          <w:rFonts w:ascii="Trebuchet MS" w:hAnsi="Trebuchet MS" w:cs="Arial"/>
        </w:rPr>
        <w:t xml:space="preserve">Name of person created/amended document: </w:t>
      </w:r>
      <w:r w:rsidR="002C3D37">
        <w:rPr>
          <w:rFonts w:ascii="Trebuchet MS" w:hAnsi="Trebuchet MS" w:cs="Arial"/>
        </w:rPr>
        <w:t>JF</w:t>
      </w:r>
    </w:p>
    <w:p w14:paraId="5D32E1F7" w14:textId="74C22403" w:rsidR="005C772C" w:rsidRPr="002C3D37" w:rsidRDefault="001F49C1" w:rsidP="00245B69">
      <w:pPr>
        <w:spacing w:line="360" w:lineRule="auto"/>
        <w:rPr>
          <w:rFonts w:ascii="Trebuchet MS" w:hAnsi="Trebuchet MS" w:cs="Arial"/>
        </w:rPr>
        <w:sectPr w:rsidR="005C772C" w:rsidRPr="002C3D37" w:rsidSect="003F5381">
          <w:pgSz w:w="11906" w:h="16838"/>
          <w:pgMar w:top="1440" w:right="1440" w:bottom="1440" w:left="1440" w:header="708" w:footer="708" w:gutter="0"/>
          <w:cols w:space="708"/>
          <w:docGrid w:linePitch="360"/>
        </w:sectPr>
      </w:pPr>
      <w:r w:rsidRPr="001F49C1">
        <w:rPr>
          <w:rFonts w:ascii="Trebuchet MS" w:hAnsi="Trebuchet MS" w:cs="Arial"/>
        </w:rPr>
        <w:t>Job Evaluation Reference:</w:t>
      </w:r>
      <w:r w:rsidR="002C3D37">
        <w:rPr>
          <w:rFonts w:ascii="Trebuchet MS" w:hAnsi="Trebuchet MS"/>
        </w:rPr>
        <w:t>14253</w:t>
      </w:r>
    </w:p>
    <w:p w14:paraId="2E6C53C6" w14:textId="515EB79A" w:rsidR="005C772C" w:rsidRPr="001F49C1" w:rsidRDefault="005C772C" w:rsidP="00540986">
      <w:pPr>
        <w:pStyle w:val="Title"/>
        <w:spacing w:line="360" w:lineRule="auto"/>
        <w:outlineLvl w:val="0"/>
        <w:rPr>
          <w:rFonts w:ascii="Trebuchet MS" w:hAnsi="Trebuchet MS"/>
          <w:u w:val="none"/>
        </w:rPr>
      </w:pPr>
      <w:r w:rsidRPr="001F49C1">
        <w:rPr>
          <w:rFonts w:ascii="Trebuchet MS" w:hAnsi="Trebuchet MS"/>
          <w:u w:val="none"/>
        </w:rPr>
        <w:lastRenderedPageBreak/>
        <w:t>Health &amp; Safety Functions</w:t>
      </w:r>
    </w:p>
    <w:p w14:paraId="0CD693AC" w14:textId="53F95BB2" w:rsidR="005C772C" w:rsidRPr="001F49C1" w:rsidRDefault="005C772C" w:rsidP="00245B69">
      <w:pPr>
        <w:pStyle w:val="Title"/>
        <w:spacing w:line="360" w:lineRule="auto"/>
        <w:ind w:left="-900" w:right="-694"/>
        <w:jc w:val="both"/>
        <w:outlineLvl w:val="0"/>
        <w:rPr>
          <w:rFonts w:ascii="Trebuchet MS" w:hAnsi="Trebuchet MS"/>
          <w:b w:val="0"/>
          <w:bCs w:val="0"/>
          <w:u w:val="none"/>
        </w:rPr>
      </w:pPr>
      <w:r w:rsidRPr="001F49C1">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1F49C1">
        <w:rPr>
          <w:rFonts w:ascii="Trebuchet MS" w:hAnsi="Trebuchet MS"/>
          <w:b w:val="0"/>
          <w:bCs w:val="0"/>
          <w:u w:val="none"/>
        </w:rPr>
        <w:t>are applying</w:t>
      </w:r>
      <w:r w:rsidRPr="001F49C1">
        <w:rPr>
          <w:rFonts w:ascii="Trebuchet MS" w:hAnsi="Trebuchet MS"/>
          <w:b w:val="0"/>
          <w:bCs w:val="0"/>
          <w:u w:val="none"/>
        </w:rPr>
        <w:t xml:space="preserve"> for. This information will help you if successful in your application identify any </w:t>
      </w:r>
      <w:r w:rsidR="00595D51" w:rsidRPr="001F49C1">
        <w:rPr>
          <w:rFonts w:ascii="Trebuchet MS" w:hAnsi="Trebuchet MS"/>
          <w:b w:val="0"/>
          <w:bCs w:val="0"/>
          <w:u w:val="none"/>
        </w:rPr>
        <w:t>health-related</w:t>
      </w:r>
      <w:r w:rsidRPr="001F49C1">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090831" w:rsidRPr="00F16BF2" w14:paraId="29EECD1C" w14:textId="77777777" w:rsidTr="005846B6">
        <w:trPr>
          <w:tblHeader/>
        </w:trPr>
        <w:tc>
          <w:tcPr>
            <w:tcW w:w="8691" w:type="dxa"/>
          </w:tcPr>
          <w:p w14:paraId="2A53F5D7" w14:textId="77777777" w:rsidR="00090831" w:rsidRPr="00F16BF2" w:rsidRDefault="00090831" w:rsidP="005846B6">
            <w:pPr>
              <w:spacing w:line="360" w:lineRule="auto"/>
              <w:rPr>
                <w:rFonts w:ascii="Trebuchet MS" w:hAnsi="Trebuchet MS" w:cs="Arial"/>
                <w:b/>
                <w:bCs/>
              </w:rPr>
            </w:pPr>
            <w:bookmarkStart w:id="0" w:name="_Hlk220490114"/>
            <w:r w:rsidRPr="00F16BF2">
              <w:rPr>
                <w:rFonts w:ascii="Trebuchet MS" w:hAnsi="Trebuchet MS" w:cs="Arial"/>
                <w:b/>
                <w:bCs/>
              </w:rPr>
              <w:t>Function</w:t>
            </w:r>
          </w:p>
        </w:tc>
        <w:tc>
          <w:tcPr>
            <w:tcW w:w="1389" w:type="dxa"/>
          </w:tcPr>
          <w:p w14:paraId="720AF891" w14:textId="77777777" w:rsidR="00090831" w:rsidRPr="00F16BF2" w:rsidRDefault="00090831" w:rsidP="005846B6">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EC3F9A" w:rsidRPr="00F16BF2" w14:paraId="76A2D629" w14:textId="77777777" w:rsidTr="005846B6">
        <w:trPr>
          <w:tblHeader/>
        </w:trPr>
        <w:tc>
          <w:tcPr>
            <w:tcW w:w="8691" w:type="dxa"/>
          </w:tcPr>
          <w:p w14:paraId="493F7D85"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23BF22B2" w14:textId="5EEADE16" w:rsidR="00EC3F9A" w:rsidRPr="00F16BF2" w:rsidRDefault="00EC3F9A" w:rsidP="00EC3F9A">
            <w:pPr>
              <w:spacing w:line="360" w:lineRule="auto"/>
              <w:rPr>
                <w:rFonts w:ascii="Trebuchet MS" w:hAnsi="Trebuchet MS" w:cs="Arial"/>
              </w:rPr>
            </w:pPr>
            <w:r w:rsidRPr="00F16BF2">
              <w:rPr>
                <w:rFonts w:ascii="Trebuchet MS" w:hAnsi="Trebuchet MS" w:cs="Arial"/>
              </w:rPr>
              <w:t>Yes</w:t>
            </w:r>
          </w:p>
        </w:tc>
      </w:tr>
      <w:tr w:rsidR="00EC3F9A" w:rsidRPr="00F16BF2" w14:paraId="35F02A24" w14:textId="77777777" w:rsidTr="005846B6">
        <w:trPr>
          <w:tblHeader/>
        </w:trPr>
        <w:tc>
          <w:tcPr>
            <w:tcW w:w="8691" w:type="dxa"/>
          </w:tcPr>
          <w:p w14:paraId="5FFED861"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4EBFFA3F" w14:textId="374D65DF"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2DF92F88" w14:textId="77777777" w:rsidTr="005846B6">
        <w:trPr>
          <w:tblHeader/>
        </w:trPr>
        <w:tc>
          <w:tcPr>
            <w:tcW w:w="8691" w:type="dxa"/>
          </w:tcPr>
          <w:p w14:paraId="598D6617"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20927758" w14:textId="1786F452"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3BC1520F" w14:textId="77777777" w:rsidTr="005846B6">
        <w:trPr>
          <w:tblHeader/>
        </w:trPr>
        <w:tc>
          <w:tcPr>
            <w:tcW w:w="8691" w:type="dxa"/>
          </w:tcPr>
          <w:p w14:paraId="4BA12F99"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Occupational Driving</w:t>
            </w:r>
          </w:p>
        </w:tc>
        <w:tc>
          <w:tcPr>
            <w:tcW w:w="1389" w:type="dxa"/>
          </w:tcPr>
          <w:p w14:paraId="01ABED75" w14:textId="109F6CF9"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5D0B3CE4" w14:textId="77777777" w:rsidTr="005846B6">
        <w:trPr>
          <w:tblHeader/>
        </w:trPr>
        <w:tc>
          <w:tcPr>
            <w:tcW w:w="8691" w:type="dxa"/>
          </w:tcPr>
          <w:p w14:paraId="0275D7E8"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Lone Working</w:t>
            </w:r>
          </w:p>
        </w:tc>
        <w:tc>
          <w:tcPr>
            <w:tcW w:w="1389" w:type="dxa"/>
          </w:tcPr>
          <w:p w14:paraId="7DE88A36" w14:textId="0EECF6CC" w:rsidR="00EC3F9A" w:rsidRPr="00F16BF2" w:rsidRDefault="00EC3F9A" w:rsidP="00EC3F9A">
            <w:pPr>
              <w:spacing w:line="360" w:lineRule="auto"/>
              <w:rPr>
                <w:rFonts w:ascii="Trebuchet MS" w:hAnsi="Trebuchet MS" w:cs="Arial"/>
              </w:rPr>
            </w:pPr>
            <w:r w:rsidRPr="00F16BF2">
              <w:rPr>
                <w:rFonts w:ascii="Trebuchet MS" w:hAnsi="Trebuchet MS" w:cs="Arial"/>
              </w:rPr>
              <w:t>Yes</w:t>
            </w:r>
          </w:p>
        </w:tc>
      </w:tr>
      <w:tr w:rsidR="00EC3F9A" w:rsidRPr="00F16BF2" w14:paraId="2097AB57" w14:textId="77777777" w:rsidTr="005846B6">
        <w:trPr>
          <w:tblHeader/>
        </w:trPr>
        <w:tc>
          <w:tcPr>
            <w:tcW w:w="8691" w:type="dxa"/>
          </w:tcPr>
          <w:p w14:paraId="132BF0BD"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Working at height</w:t>
            </w:r>
          </w:p>
        </w:tc>
        <w:tc>
          <w:tcPr>
            <w:tcW w:w="1389" w:type="dxa"/>
          </w:tcPr>
          <w:p w14:paraId="17BF4A72" w14:textId="346A4842"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145B9359" w14:textId="77777777" w:rsidTr="005846B6">
        <w:trPr>
          <w:tblHeader/>
        </w:trPr>
        <w:tc>
          <w:tcPr>
            <w:tcW w:w="8691" w:type="dxa"/>
          </w:tcPr>
          <w:p w14:paraId="7594FDB9"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6FD6893B" w14:textId="5CF8218F"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61FF3388" w14:textId="77777777" w:rsidTr="005846B6">
        <w:trPr>
          <w:tblHeader/>
        </w:trPr>
        <w:tc>
          <w:tcPr>
            <w:tcW w:w="8691" w:type="dxa"/>
          </w:tcPr>
          <w:p w14:paraId="18307B00"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16EB7549" w14:textId="01323927"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0711F3EC" w14:textId="77777777" w:rsidTr="005846B6">
        <w:trPr>
          <w:tblHeader/>
        </w:trPr>
        <w:tc>
          <w:tcPr>
            <w:tcW w:w="8691" w:type="dxa"/>
          </w:tcPr>
          <w:p w14:paraId="1668C339"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Using power tools</w:t>
            </w:r>
          </w:p>
        </w:tc>
        <w:tc>
          <w:tcPr>
            <w:tcW w:w="1389" w:type="dxa"/>
          </w:tcPr>
          <w:p w14:paraId="4C161AE0" w14:textId="0A3AFAE5"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3E01731D" w14:textId="77777777" w:rsidTr="005846B6">
        <w:trPr>
          <w:tblHeader/>
        </w:trPr>
        <w:tc>
          <w:tcPr>
            <w:tcW w:w="8691" w:type="dxa"/>
          </w:tcPr>
          <w:p w14:paraId="56C75177"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378D2CEE" w14:textId="1EAE9A4F"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4F70C16B" w14:textId="77777777" w:rsidTr="005846B6">
        <w:trPr>
          <w:trHeight w:val="80"/>
          <w:tblHeader/>
        </w:trPr>
        <w:tc>
          <w:tcPr>
            <w:tcW w:w="8691" w:type="dxa"/>
          </w:tcPr>
          <w:p w14:paraId="58A9F268"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Food handling</w:t>
            </w:r>
          </w:p>
        </w:tc>
        <w:tc>
          <w:tcPr>
            <w:tcW w:w="1389" w:type="dxa"/>
          </w:tcPr>
          <w:p w14:paraId="0AC55594" w14:textId="47AFF4C7"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tr w:rsidR="00EC3F9A" w:rsidRPr="00F16BF2" w14:paraId="57F40494" w14:textId="77777777" w:rsidTr="005846B6">
        <w:trPr>
          <w:trHeight w:val="80"/>
          <w:tblHeader/>
        </w:trPr>
        <w:tc>
          <w:tcPr>
            <w:tcW w:w="8691" w:type="dxa"/>
          </w:tcPr>
          <w:p w14:paraId="33B8F79E" w14:textId="77777777" w:rsidR="00EC3F9A" w:rsidRPr="00F16BF2" w:rsidRDefault="00EC3F9A" w:rsidP="00EC3F9A">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5A0048C1" w14:textId="444E5D05" w:rsidR="00EC3F9A" w:rsidRPr="00F16BF2" w:rsidRDefault="00EC3F9A" w:rsidP="00EC3F9A">
            <w:pPr>
              <w:spacing w:line="360" w:lineRule="auto"/>
              <w:rPr>
                <w:rFonts w:ascii="Trebuchet MS" w:hAnsi="Trebuchet MS" w:cs="Arial"/>
              </w:rPr>
            </w:pPr>
            <w:r w:rsidRPr="00F16BF2">
              <w:rPr>
                <w:rFonts w:ascii="Trebuchet MS" w:hAnsi="Trebuchet MS" w:cs="Arial"/>
              </w:rPr>
              <w:t>No</w:t>
            </w:r>
          </w:p>
        </w:tc>
      </w:tr>
      <w:bookmarkEnd w:id="0"/>
    </w:tbl>
    <w:p w14:paraId="0281DC9A" w14:textId="53040B50" w:rsidR="005C772C" w:rsidRPr="001F49C1" w:rsidRDefault="005C772C" w:rsidP="00245B69">
      <w:pPr>
        <w:spacing w:line="360" w:lineRule="auto"/>
        <w:rPr>
          <w:rFonts w:ascii="Trebuchet MS" w:hAnsi="Trebuchet MS"/>
        </w:rPr>
      </w:pPr>
    </w:p>
    <w:sectPr w:rsidR="005C772C" w:rsidRPr="001F49C1"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4C6CA" w14:textId="77777777" w:rsidR="009A7889" w:rsidRDefault="009A7889" w:rsidP="00E76A6D">
      <w:r>
        <w:separator/>
      </w:r>
    </w:p>
  </w:endnote>
  <w:endnote w:type="continuationSeparator" w:id="0">
    <w:p w14:paraId="231DA885" w14:textId="77777777" w:rsidR="009A7889" w:rsidRDefault="009A7889"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5E287" w14:textId="77777777" w:rsidR="009A7889" w:rsidRDefault="009A7889" w:rsidP="00E76A6D">
      <w:r>
        <w:separator/>
      </w:r>
    </w:p>
  </w:footnote>
  <w:footnote w:type="continuationSeparator" w:id="0">
    <w:p w14:paraId="4064DAE9" w14:textId="77777777" w:rsidR="009A7889" w:rsidRDefault="009A7889"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47B93DCC"/>
    <w:multiLevelType w:val="hybridMultilevel"/>
    <w:tmpl w:val="EF1C9F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BA5C9C"/>
    <w:multiLevelType w:val="hybridMultilevel"/>
    <w:tmpl w:val="0A3C08A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4E8193F"/>
    <w:multiLevelType w:val="hybridMultilevel"/>
    <w:tmpl w:val="3D901A14"/>
    <w:lvl w:ilvl="0" w:tplc="67C0B71C">
      <w:start w:val="1"/>
      <w:numFmt w:val="bullet"/>
      <w:lvlText w:val=""/>
      <w:lvlJc w:val="left"/>
      <w:pPr>
        <w:tabs>
          <w:tab w:val="num" w:pos="420"/>
        </w:tabs>
        <w:ind w:left="420" w:hanging="35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1D52B8"/>
    <w:multiLevelType w:val="hybridMultilevel"/>
    <w:tmpl w:val="6764F150"/>
    <w:lvl w:ilvl="0" w:tplc="84D68302">
      <w:start w:val="1"/>
      <w:numFmt w:val="bullet"/>
      <w:lvlText w:val=""/>
      <w:lvlJc w:val="left"/>
      <w:pPr>
        <w:tabs>
          <w:tab w:val="num" w:pos="357"/>
        </w:tabs>
        <w:ind w:left="357" w:hanging="283"/>
      </w:pPr>
      <w:rPr>
        <w:rFonts w:ascii="Symbol" w:hAnsi="Symbol" w:cs="Symbol"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812016813">
    <w:abstractNumId w:val="9"/>
  </w:num>
  <w:num w:numId="2" w16cid:durableId="1092118257">
    <w:abstractNumId w:val="1"/>
  </w:num>
  <w:num w:numId="3" w16cid:durableId="1523319653">
    <w:abstractNumId w:val="2"/>
  </w:num>
  <w:num w:numId="4" w16cid:durableId="983587811">
    <w:abstractNumId w:val="10"/>
  </w:num>
  <w:num w:numId="5" w16cid:durableId="592785992">
    <w:abstractNumId w:val="0"/>
  </w:num>
  <w:num w:numId="6" w16cid:durableId="261845370">
    <w:abstractNumId w:val="8"/>
  </w:num>
  <w:num w:numId="7" w16cid:durableId="496042958">
    <w:abstractNumId w:val="5"/>
  </w:num>
  <w:num w:numId="8" w16cid:durableId="1083257649">
    <w:abstractNumId w:val="7"/>
  </w:num>
  <w:num w:numId="9" w16cid:durableId="1329866062">
    <w:abstractNumId w:val="3"/>
  </w:num>
  <w:num w:numId="10" w16cid:durableId="2117558762">
    <w:abstractNumId w:val="4"/>
  </w:num>
  <w:num w:numId="11" w16cid:durableId="6606937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68B7"/>
    <w:rsid w:val="000519DD"/>
    <w:rsid w:val="00063252"/>
    <w:rsid w:val="000775BB"/>
    <w:rsid w:val="0008496B"/>
    <w:rsid w:val="00090831"/>
    <w:rsid w:val="000A36FB"/>
    <w:rsid w:val="00141FA5"/>
    <w:rsid w:val="00153804"/>
    <w:rsid w:val="00166D1E"/>
    <w:rsid w:val="00197A1A"/>
    <w:rsid w:val="001B2F15"/>
    <w:rsid w:val="001C45DF"/>
    <w:rsid w:val="001D13CE"/>
    <w:rsid w:val="001D7F22"/>
    <w:rsid w:val="001F49C1"/>
    <w:rsid w:val="002404F4"/>
    <w:rsid w:val="00245B69"/>
    <w:rsid w:val="002864C1"/>
    <w:rsid w:val="0029655E"/>
    <w:rsid w:val="002B2175"/>
    <w:rsid w:val="002C3D37"/>
    <w:rsid w:val="002F6ACA"/>
    <w:rsid w:val="00307391"/>
    <w:rsid w:val="00345DFA"/>
    <w:rsid w:val="003B26AF"/>
    <w:rsid w:val="003B5415"/>
    <w:rsid w:val="003C2D10"/>
    <w:rsid w:val="003E3F7A"/>
    <w:rsid w:val="003E41F1"/>
    <w:rsid w:val="003F5381"/>
    <w:rsid w:val="00402216"/>
    <w:rsid w:val="00420E83"/>
    <w:rsid w:val="004361C1"/>
    <w:rsid w:val="004806F5"/>
    <w:rsid w:val="004A1434"/>
    <w:rsid w:val="004A1503"/>
    <w:rsid w:val="004B759C"/>
    <w:rsid w:val="004D6CE3"/>
    <w:rsid w:val="0050384A"/>
    <w:rsid w:val="00512005"/>
    <w:rsid w:val="00540986"/>
    <w:rsid w:val="00541C64"/>
    <w:rsid w:val="00595D51"/>
    <w:rsid w:val="005A4D3E"/>
    <w:rsid w:val="005C772C"/>
    <w:rsid w:val="005E5AFC"/>
    <w:rsid w:val="0062310D"/>
    <w:rsid w:val="00667ABF"/>
    <w:rsid w:val="006750A8"/>
    <w:rsid w:val="00695CAA"/>
    <w:rsid w:val="00702B37"/>
    <w:rsid w:val="007051EF"/>
    <w:rsid w:val="00726AC3"/>
    <w:rsid w:val="00734F74"/>
    <w:rsid w:val="0077410D"/>
    <w:rsid w:val="00774351"/>
    <w:rsid w:val="00795EAD"/>
    <w:rsid w:val="007E7490"/>
    <w:rsid w:val="00821AA1"/>
    <w:rsid w:val="00822730"/>
    <w:rsid w:val="00855DA9"/>
    <w:rsid w:val="00855F9E"/>
    <w:rsid w:val="00877F20"/>
    <w:rsid w:val="0089293D"/>
    <w:rsid w:val="00895314"/>
    <w:rsid w:val="008B3ED4"/>
    <w:rsid w:val="008D1BDD"/>
    <w:rsid w:val="008D1DE6"/>
    <w:rsid w:val="008F0E62"/>
    <w:rsid w:val="009222D6"/>
    <w:rsid w:val="00923E11"/>
    <w:rsid w:val="009723C9"/>
    <w:rsid w:val="00975FE2"/>
    <w:rsid w:val="00984B26"/>
    <w:rsid w:val="009A3844"/>
    <w:rsid w:val="009A7889"/>
    <w:rsid w:val="009D385C"/>
    <w:rsid w:val="009D63DB"/>
    <w:rsid w:val="00A12AED"/>
    <w:rsid w:val="00A148E1"/>
    <w:rsid w:val="00A34D9B"/>
    <w:rsid w:val="00A42132"/>
    <w:rsid w:val="00AE4FEB"/>
    <w:rsid w:val="00B05B0B"/>
    <w:rsid w:val="00B66440"/>
    <w:rsid w:val="00B7397A"/>
    <w:rsid w:val="00B76181"/>
    <w:rsid w:val="00B82E31"/>
    <w:rsid w:val="00C374FD"/>
    <w:rsid w:val="00C50F9D"/>
    <w:rsid w:val="00C5268E"/>
    <w:rsid w:val="00C63B5F"/>
    <w:rsid w:val="00C925E9"/>
    <w:rsid w:val="00CB0705"/>
    <w:rsid w:val="00CE013C"/>
    <w:rsid w:val="00CE1019"/>
    <w:rsid w:val="00CF1C00"/>
    <w:rsid w:val="00D219D7"/>
    <w:rsid w:val="00D90589"/>
    <w:rsid w:val="00DA7A2E"/>
    <w:rsid w:val="00DB7BA5"/>
    <w:rsid w:val="00DD7718"/>
    <w:rsid w:val="00E053C6"/>
    <w:rsid w:val="00E23A5A"/>
    <w:rsid w:val="00E766B0"/>
    <w:rsid w:val="00E76A6D"/>
    <w:rsid w:val="00E925CE"/>
    <w:rsid w:val="00EA5E4C"/>
    <w:rsid w:val="00EB286C"/>
    <w:rsid w:val="00EC3F9A"/>
    <w:rsid w:val="00EE101F"/>
    <w:rsid w:val="00EE4793"/>
    <w:rsid w:val="00EF2235"/>
    <w:rsid w:val="00F31E6F"/>
    <w:rsid w:val="00F5148A"/>
    <w:rsid w:val="00F673DD"/>
    <w:rsid w:val="00F74765"/>
    <w:rsid w:val="00FB1869"/>
    <w:rsid w:val="00FB42A2"/>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Hyperlink">
    <w:name w:val="Hyperlink"/>
    <w:basedOn w:val="DefaultParagraphFont"/>
    <w:uiPriority w:val="99"/>
    <w:unhideWhenUsed/>
    <w:rsid w:val="00B7397A"/>
    <w:rPr>
      <w:color w:val="0000FF" w:themeColor="hyperlink"/>
      <w:u w:val="single"/>
    </w:rPr>
  </w:style>
  <w:style w:type="character" w:styleId="UnresolvedMention">
    <w:name w:val="Unresolved Mention"/>
    <w:basedOn w:val="DefaultParagraphFont"/>
    <w:uiPriority w:val="99"/>
    <w:semiHidden/>
    <w:unhideWhenUsed/>
    <w:rsid w:val="00B7397A"/>
    <w:rPr>
      <w:color w:val="605E5C"/>
      <w:shd w:val="clear" w:color="auto" w:fill="E1DFDD"/>
    </w:rPr>
  </w:style>
  <w:style w:type="character" w:styleId="FollowedHyperlink">
    <w:name w:val="FollowedHyperlink"/>
    <w:basedOn w:val="DefaultParagraphFont"/>
    <w:uiPriority w:val="99"/>
    <w:semiHidden/>
    <w:unhideWhenUsed/>
    <w:rsid w:val="009D385C"/>
    <w:rPr>
      <w:color w:val="800080" w:themeColor="followedHyperlink"/>
      <w:u w:val="single"/>
    </w:rPr>
  </w:style>
  <w:style w:type="character" w:styleId="CommentReference">
    <w:name w:val="annotation reference"/>
    <w:basedOn w:val="DefaultParagraphFont"/>
    <w:uiPriority w:val="99"/>
    <w:semiHidden/>
    <w:unhideWhenUsed/>
    <w:rsid w:val="002C3D37"/>
    <w:rPr>
      <w:sz w:val="16"/>
      <w:szCs w:val="16"/>
    </w:rPr>
  </w:style>
  <w:style w:type="paragraph" w:styleId="CommentText">
    <w:name w:val="annotation text"/>
    <w:basedOn w:val="Normal"/>
    <w:link w:val="CommentTextChar"/>
    <w:uiPriority w:val="99"/>
    <w:unhideWhenUsed/>
    <w:rsid w:val="002C3D37"/>
    <w:rPr>
      <w:sz w:val="20"/>
      <w:szCs w:val="20"/>
    </w:rPr>
  </w:style>
  <w:style w:type="character" w:customStyle="1" w:styleId="CommentTextChar">
    <w:name w:val="Comment Text Char"/>
    <w:basedOn w:val="DefaultParagraphFont"/>
    <w:link w:val="CommentText"/>
    <w:uiPriority w:val="99"/>
    <w:rsid w:val="002C3D37"/>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C3D37"/>
    <w:rPr>
      <w:b/>
      <w:bCs/>
    </w:rPr>
  </w:style>
  <w:style w:type="character" w:customStyle="1" w:styleId="CommentSubjectChar">
    <w:name w:val="Comment Subject Char"/>
    <w:basedOn w:val="CommentTextChar"/>
    <w:link w:val="CommentSubject"/>
    <w:uiPriority w:val="99"/>
    <w:semiHidden/>
    <w:rsid w:val="002C3D37"/>
    <w:rPr>
      <w:rFonts w:ascii="Times New Roman" w:eastAsia="Times New Roman" w:hAnsi="Times New Roman" w:cs="Times New Roman"/>
      <w:b/>
      <w:bCs/>
      <w:sz w:val="20"/>
      <w:szCs w:val="20"/>
      <w:lang w:eastAsia="en-GB"/>
    </w:rPr>
  </w:style>
  <w:style w:type="paragraph" w:styleId="Revision">
    <w:name w:val="Revision"/>
    <w:hidden/>
    <w:uiPriority w:val="99"/>
    <w:semiHidden/>
    <w:rsid w:val="0008496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338295">
      <w:bodyDiv w:val="1"/>
      <w:marLeft w:val="0"/>
      <w:marRight w:val="0"/>
      <w:marTop w:val="0"/>
      <w:marBottom w:val="0"/>
      <w:divBdr>
        <w:top w:val="none" w:sz="0" w:space="0" w:color="auto"/>
        <w:left w:val="none" w:sz="0" w:space="0" w:color="auto"/>
        <w:bottom w:val="none" w:sz="0" w:space="0" w:color="auto"/>
        <w:right w:val="none" w:sz="0" w:space="0" w:color="auto"/>
      </w:divBdr>
    </w:div>
    <w:div w:id="95702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local-managerial-grad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3aa3383a-58ab-48f8-8b2d-1246dae1fe19" xsi:nil="true"/>
    <JE_x0020_number xmlns="35d50fdb-5f5c-4301-b5cf-226a0456e81a">14253</JE_x0020_number>
    <Document_x0020_Owner xmlns="35d50fdb-5f5c-4301-b5cf-226a0456e81a">
      <UserInfo>
        <DisplayName>Hannah Grevatt</DisplayName>
        <AccountId>62</AccountId>
        <AccountType/>
      </UserInfo>
    </Document_x0020_Owner>
    <Knowhow xmlns="35d50fdb-5f5c-4301-b5cf-226a0456e81a">EI3 230</Knowhow>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CET</TermName>
          <TermId xmlns="http://schemas.microsoft.com/office/infopath/2007/PartnerControls">412d55f7-233a-4ff0-b78a-61656c94808a</TermId>
        </TermInfo>
      </Terms>
    </jbd1e4a83b4c49908aa04ecd2ef873f2>
    <Published xmlns="3aa3383a-58ab-48f8-8b2d-1246dae1fe19">Yes</Published>
    <Total_x0020_score xmlns="35d50fdb-5f5c-4301-b5cf-226a0456e81a">406</Total_x0020_scor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LMG1</TermName>
          <TermId xmlns="http://schemas.microsoft.com/office/infopath/2007/PartnerControls">1e3b3125-efe2-4bb6-a8b9-6aa0ccc92db6</TermId>
        </TermInfo>
      </Terms>
    </j7380196a0d64225b365aa46a4bfc680>
    <Profile xmlns="35d50fdb-5f5c-4301-b5cf-226a0456e81a">A3</Profile>
    <TaxCatchAll xmlns="35d50fdb-5f5c-4301-b5cf-226a0456e81a">
      <Value>19</Value>
      <Value>9</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Document_x0020_name xmlns="35d50fdb-5f5c-4301-b5cf-226a0456e81a" xsi:nil="true"/>
    <Document_x0020_Date xmlns="35d50fdb-5f5c-4301-b5cf-226a0456e81a">2026-09-07T23:00:00+00:00</Document_x0020_Date>
    <Accountability xmlns="35d50fdb-5f5c-4301-b5cf-226a0456e81a">D 3 C 100</Accountability>
    <Problem_x0020_solving xmlns="35d50fdb-5f5c-4301-b5cf-226a0456e81a">D3+ 33% 76</Problem_x0020_solving>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AY" ma:contentTypeID="0x0101007BE370FFBEC82F4E82D43142B266F19C10003A108B7D72961B45B5E9FAEBC27F78FE" ma:contentTypeVersion="25" ma:contentTypeDescription="" ma:contentTypeScope="" ma:versionID="809f770f9b5fd415a71f3498322744f3">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a065c84d61bec28afcfbd114025feda1"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how" minOccurs="0"/>
                <xsd:element ref="ns2:Problem_x0020_solving" minOccurs="0"/>
                <xsd:element ref="ns2:Accountability" minOccurs="0"/>
                <xsd:element ref="ns2:Profile"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how" ma:index="14" nillable="true" ma:displayName="Knowhow" ma:internalName="Knowhow" ma:readOnly="false">
      <xsd:simpleType>
        <xsd:restriction base="dms:Text">
          <xsd:maxLength value="255"/>
        </xsd:restriction>
      </xsd:simpleType>
    </xsd:element>
    <xsd:element name="Problem_x0020_solving" ma:index="15" nillable="true" ma:displayName="Problem solving" ma:internalName="Problem_x0020_solving" ma:readOnly="false">
      <xsd:simpleType>
        <xsd:restriction base="dms:Text">
          <xsd:maxLength value="255"/>
        </xsd:restriction>
      </xsd:simpleType>
    </xsd:element>
    <xsd:element name="Accountability" ma:index="16" nillable="true" ma:displayName="Accountability" ma:internalName="Accountability" ma:readOnly="false">
      <xsd:simpleType>
        <xsd:restriction base="dms:Text">
          <xsd:maxLength value="255"/>
        </xsd:restriction>
      </xsd:simpleType>
    </xsd:element>
    <xsd:element name="Profile" ma:index="17" nillable="true" ma:displayName="Profile" ma:format="Dropdown" ma:internalName="Profile" ma:readOnly="false">
      <xsd:simpleType>
        <xsd:restriction base="dms:Choice">
          <xsd:enumeration value="P1"/>
          <xsd:enumeration value="L"/>
          <xsd:enumeration value="A1"/>
          <xsd:enumeration value="A2"/>
          <xsd:enumeration value="A3"/>
          <xsd:enumeration value="A4"/>
        </xsd:restriction>
      </xsd:simpleType>
    </xsd:element>
    <xsd:element name="Total_x0020_score" ma:index="18" nillable="true" ma:displayName="Total score" ma:internalName="Total_x0020_score" ma:readOnly="false">
      <xsd:simpleType>
        <xsd:restriction base="dms:Text">
          <xsd:maxLength value="255"/>
        </xsd:restriction>
      </xsd:simpleType>
    </xsd:element>
    <xsd:element name="JE_x0020_number" ma:index="19" nillable="true" ma:displayName="JE number" ma:indexed="true" ma:internalName="JE_x0020_number" ma:readOnly="false">
      <xsd:simpleType>
        <xsd:restriction base="dms:Text">
          <xsd:maxLength value="255"/>
        </xsd:restriction>
      </xsd:simpleType>
    </xsd:element>
    <xsd:element name="jbd1e4a83b4c49908aa04ecd2ef873f2" ma:index="23"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25"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21"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26"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27"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aa3383a-58ab-48f8-8b2d-1246dae1fe19"/>
    <ds:schemaRef ds:uri="35d50fdb-5f5c-4301-b5cf-226a0456e81a"/>
    <ds:schemaRef ds:uri="http://schemas.microsoft.com/office/infopath/2007/PartnerControls"/>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DEF8AF73-9854-4417-A66F-7A3825003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1146</Words>
  <Characters>6536</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2026-09-09T08:59:00Z</dcterms:created>
  <dcterms:modified xsi:type="dcterms:W3CDTF">2026-09-09T08:59:00Z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0x0101007BE370FFBEC82F4E82D43142B266F19C10003A108B7D72961B45B5E9FAEBC27F78FE</vt:lpwstr>
  </property>
  <property fmtid="{D5CDD505-2E9C-101B-9397-08002B2CF9AE}" pid="3" name="_dlc_DocIdItemGuid">
    <vt:lpwstr>64c92e01-a0cc-4e76-a191-a74649054db6</vt:lpwstr>
  </property>
  <property fmtid="{D5CDD505-2E9C-101B-9397-08002B2CF9AE}" pid="4" name="Grade">
    <vt:lpwstr>19;#LMG1|1e3b3125-efe2-4bb6-a8b9-6aa0ccc92db6</vt:lpwstr>
  </property>
  <property fmtid="{D5CDD505-2E9C-101B-9397-08002B2CF9AE}" pid="5" name="Dept.">
    <vt:lpwstr>9;#CET|412d55f7-233a-4ff0-b78a-61656c94808a</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9;#Template|5c37809f-c58d-402b-9020-0870bbb39fbd</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https://services.escc.gov.uk/sites/HR/PATMasterDoc/CET Template JD LMG1.docx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Responsibility for supervision">
    <vt:lpwstr/>
  </property>
  <property fmtid="{D5CDD505-2E9C-101B-9397-08002B2CF9AE}" pid="60" name="Working conditions">
    <vt:lpwstr/>
  </property>
  <property fmtid="{D5CDD505-2E9C-101B-9397-08002B2CF9AE}" pid="61" name="Topic">
    <vt:lpwstr>1</vt:lpwstr>
  </property>
  <property fmtid="{D5CDD505-2E9C-101B-9397-08002B2CF9AE}" pid="62" name="Knowhow">
    <vt:lpwstr/>
  </property>
  <property fmtid="{D5CDD505-2E9C-101B-9397-08002B2CF9AE}" pid="63" name="PT02 HS">
    <vt:lpwstr>No</vt:lpwstr>
  </property>
  <property fmtid="{D5CDD505-2E9C-101B-9397-08002B2CF9AE}" pid="64" name="Responsibility for financial resources">
    <vt:lpwstr/>
  </property>
  <property fmtid="{D5CDD505-2E9C-101B-9397-08002B2CF9AE}" pid="65" name="Accountability">
    <vt:lpwstr/>
  </property>
  <property fmtid="{D5CDD505-2E9C-101B-9397-08002B2CF9AE}" pid="66" name="Live Policy">
    <vt:lpwstr>Yes</vt:lpwstr>
  </property>
  <property fmtid="{D5CDD505-2E9C-101B-9397-08002B2CF9AE}" pid="67" name="Website Location">
    <vt:lpwstr/>
  </property>
  <property fmtid="{D5CDD505-2E9C-101B-9397-08002B2CF9AE}" pid="68" name="PT03 ADV">
    <vt:lpwstr>Yes</vt:lpwstr>
  </property>
  <property fmtid="{D5CDD505-2E9C-101B-9397-08002B2CF9AE}" pid="69" name="l2a2c13191bf4335b2c36228ef62c53e">
    <vt:lpwstr>Job Description|b8eccfba-acb4-4eb9-b2f3-67f397e12bbe</vt:lpwstr>
  </property>
  <property fmtid="{D5CDD505-2E9C-101B-9397-08002B2CF9AE}" pid="70" name="Problem solving">
    <vt:lpwstr/>
  </property>
  <property fmtid="{D5CDD505-2E9C-101B-9397-08002B2CF9AE}" pid="71" name="Review Date">
    <vt:filetime>2012-03-31T23:00:00Z</vt:filetime>
  </property>
  <property fmtid="{D5CDD505-2E9C-101B-9397-08002B2CF9AE}" pid="72" name="PT01 PSU">
    <vt:lpwstr>Yes</vt:lpwstr>
  </property>
  <property fmtid="{D5CDD505-2E9C-101B-9397-08002B2CF9AE}" pid="73" name="Initiative and independence">
    <vt:lpwstr/>
  </property>
  <property fmtid="{D5CDD505-2E9C-101B-9397-08002B2CF9AE}" pid="74" name="Knowledge">
    <vt:lpwstr/>
  </property>
  <property fmtid="{D5CDD505-2E9C-101B-9397-08002B2CF9AE}" pid="75" name="Physical skills">
    <vt:lpwstr/>
  </property>
  <property fmtid="{D5CDD505-2E9C-101B-9397-08002B2CF9AE}" pid="76" name="Responsibility for physical resources">
    <vt:lpwstr/>
  </property>
  <property fmtid="{D5CDD505-2E9C-101B-9397-08002B2CF9AE}" pid="77" name="Physical demands">
    <vt:lpwstr/>
  </property>
  <property fmtid="{D5CDD505-2E9C-101B-9397-08002B2CF9AE}" pid="78" name="Responsibility for people">
    <vt:lpwstr/>
  </property>
  <property fmtid="{D5CDD505-2E9C-101B-9397-08002B2CF9AE}" pid="79" name="PT04 REC">
    <vt:lpwstr>Yes</vt:lpwstr>
  </property>
  <property fmtid="{D5CDD505-2E9C-101B-9397-08002B2CF9AE}" pid="80" name="Total score">
    <vt:lpwstr/>
  </property>
  <property fmtid="{D5CDD505-2E9C-101B-9397-08002B2CF9AE}" pid="81" name="Mental demands">
    <vt:lpwstr/>
  </property>
  <property fmtid="{D5CDD505-2E9C-101B-9397-08002B2CF9AE}" pid="82" name="Emotional demands">
    <vt:lpwstr/>
  </property>
  <property fmtid="{D5CDD505-2E9C-101B-9397-08002B2CF9AE}" pid="83" name="Interpersonal communication skills">
    <vt:lpwstr/>
  </property>
  <property fmtid="{D5CDD505-2E9C-101B-9397-08002B2CF9AE}" pid="84" name="Profile">
    <vt:lpwstr/>
  </property>
  <property fmtid="{D5CDD505-2E9C-101B-9397-08002B2CF9AE}" pid="85" name="Webshop Location">
    <vt:lpwstr/>
  </property>
  <property fmtid="{D5CDD505-2E9C-101B-9397-08002B2CF9AE}" pid="86" name="Intranet Location">
    <vt:lpwstr>http://intranet.escc.gov.uk/personnel/pay/pages/jobevaluation.aspxhttp://intranet.escc.gov.uk/personnel/pay/pages/jobevaluation.aspx</vt:lpwstr>
  </property>
  <property fmtid="{D5CDD505-2E9C-101B-9397-08002B2CF9AE}" pid="87" name="Mental skills">
    <vt:lpwstr/>
  </property>
  <property fmtid="{D5CDD505-2E9C-101B-9397-08002B2CF9AE}" pid="88" name="Case_x0020_Management_x0020_Document_x0020_Type">
    <vt:lpwstr/>
  </property>
  <property fmtid="{D5CDD505-2E9C-101B-9397-08002B2CF9AE}" pid="89" name="Planning_x0020_Document_x0020_Type">
    <vt:lpwstr/>
  </property>
  <property fmtid="{D5CDD505-2E9C-101B-9397-08002B2CF9AE}" pid="90" name="Business_x0020_Performance_x0020_Document_x0020_Type">
    <vt:lpwstr/>
  </property>
  <property fmtid="{D5CDD505-2E9C-101B-9397-08002B2CF9AE}" pid="91" name="Contract_x0020_and_x0020_Tender_x0020_Document_x0020_Type">
    <vt:lpwstr/>
  </property>
  <property fmtid="{D5CDD505-2E9C-101B-9397-08002B2CF9AE}" pid="92" name="Legal_x0020_Document_x0020_Type">
    <vt:lpwstr/>
  </property>
  <property fmtid="{D5CDD505-2E9C-101B-9397-08002B2CF9AE}" pid="93" name="Technical_x0020_Document_x0020_Type">
    <vt:lpwstr/>
  </property>
  <property fmtid="{D5CDD505-2E9C-101B-9397-08002B2CF9AE}" pid="94" name="Financial_x0020_Document_x0020_Type">
    <vt:lpwstr/>
  </property>
  <property fmtid="{D5CDD505-2E9C-101B-9397-08002B2CF9AE}" pid="95" name="Administration_x0020_Document_x0020_Type">
    <vt:lpwstr>9;#Template|5c37809f-c58d-402b-9020-0870bbb39fbd</vt:lpwstr>
  </property>
  <property fmtid="{D5CDD505-2E9C-101B-9397-08002B2CF9AE}" pid="96" name="Staff_x0020_Document_x0020_Type">
    <vt:lpwstr>12;#Job Description|b8eccfba-acb4-4eb9-b2f3-67f397e12bbe</vt:lpwstr>
  </property>
  <property fmtid="{D5CDD505-2E9C-101B-9397-08002B2CF9AE}" pid="97" name="Coroner_x0020_Document_x0020_Type">
    <vt:lpwstr/>
  </property>
  <property fmtid="{D5CDD505-2E9C-101B-9397-08002B2CF9AE}" pid="98" name="Record_x0020_Management_x0020_Document_x0020_Type">
    <vt:lpwstr/>
  </property>
  <property fmtid="{D5CDD505-2E9C-101B-9397-08002B2CF9AE}" pid="99" name="External_x0020_Information_x0020_Document_x0020_Type">
    <vt:lpwstr/>
  </property>
  <property fmtid="{D5CDD505-2E9C-101B-9397-08002B2CF9AE}" pid="100" name="Project_x0020_Management_x0020_Document_x0020_Type">
    <vt:lpwstr/>
  </property>
  <property fmtid="{D5CDD505-2E9C-101B-9397-08002B2CF9AE}" pid="101" name="Health_x0020_and_x0020_Safety">
    <vt:lpwstr/>
  </property>
  <property fmtid="{D5CDD505-2E9C-101B-9397-08002B2CF9AE}" pid="102" name="Management_x0020_Document_x0020_Type">
    <vt:lpwstr/>
  </property>
  <property fmtid="{D5CDD505-2E9C-101B-9397-08002B2CF9AE}" pid="103" name="Provider_x0020_and_x0020_Supplier_x0020_Document_x0020_Type">
    <vt:lpwstr/>
  </property>
  <property fmtid="{D5CDD505-2E9C-101B-9397-08002B2CF9AE}" pid="104" name="Emergency_x0020_Response_x0020_Document_x0020_Type">
    <vt:lpwstr/>
  </property>
  <property fmtid="{D5CDD505-2E9C-101B-9397-08002B2CF9AE}" pid="105" name="Insurance_x0020_Document_x0020_Type">
    <vt:lpwstr/>
  </property>
  <property fmtid="{D5CDD505-2E9C-101B-9397-08002B2CF9AE}" pid="106" name="Asset_x0020_Document_x0020_Type">
    <vt:lpwstr/>
  </property>
  <property fmtid="{D5CDD505-2E9C-101B-9397-08002B2CF9AE}" pid="107" name="Service_x0020_Management_x0020_Document_x0020_Type">
    <vt:lpwstr/>
  </property>
  <property fmtid="{D5CDD505-2E9C-101B-9397-08002B2CF9AE}" pid="108" name="Professional_x0020_Registration">
    <vt:lpwstr/>
  </property>
  <property fmtid="{D5CDD505-2E9C-101B-9397-08002B2CF9AE}" pid="109" name="jbd1e4a83b4c49908aa04ecd2ef873f2">
    <vt:lpwstr>CET|412d55f7-233a-4ff0-b78a-61656c94808a</vt:lpwstr>
  </property>
  <property fmtid="{D5CDD505-2E9C-101B-9397-08002B2CF9AE}" pid="110" name="Dept_x002e_">
    <vt:lpwstr>9;#CET|412d55f7-233a-4ff0-b78a-61656c94808a</vt:lpwstr>
  </property>
  <property fmtid="{D5CDD505-2E9C-101B-9397-08002B2CF9AE}" pid="111" name="TaxCatchAll">
    <vt:lpwstr>19;#LMG1|1e3b3125-efe2-4bb6-a8b9-6aa0ccc92db6;#9;#CET|412d55f7-233a-4ff0-b78a-61656c94808a</vt:lpwstr>
  </property>
  <property fmtid="{D5CDD505-2E9C-101B-9397-08002B2CF9AE}" pid="112" name="b9e7bfc7468c443cb237323a22f80043">
    <vt:lpwstr/>
  </property>
  <property fmtid="{D5CDD505-2E9C-101B-9397-08002B2CF9AE}" pid="113" name="j7380196a0d64225b365aa46a4bfc680">
    <vt:lpwstr>LMG1|1e3b3125-efe2-4bb6-a8b9-6aa0ccc92db6</vt:lpwstr>
  </property>
  <property fmtid="{D5CDD505-2E9C-101B-9397-08002B2CF9AE}" pid="114" name="MediaServiceImageTags">
    <vt:lpwstr/>
  </property>
  <property fmtid="{D5CDD505-2E9C-101B-9397-08002B2CF9AE}" pid="115" name="Professional Registration">
    <vt:lpwstr/>
  </property>
</Properties>
</file>