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2F020C" w:rsidRDefault="003B26AF" w:rsidP="000A36FB">
      <w:pPr>
        <w:pStyle w:val="Heading1"/>
        <w:jc w:val="center"/>
        <w:rPr>
          <w:rFonts w:ascii="Trebuchet MS" w:hAnsi="Trebuchet MS"/>
          <w:b w:val="0"/>
          <w:bCs w:val="0"/>
          <w:caps/>
        </w:rPr>
      </w:pPr>
      <w:r w:rsidRPr="002F020C">
        <w:rPr>
          <w:rFonts w:ascii="Trebuchet MS" w:hAnsi="Trebuchet MS"/>
          <w:caps/>
          <w:szCs w:val="24"/>
        </w:rPr>
        <w:t>EAST SUSSEX COUNTY COUNCI</w:t>
      </w:r>
      <w:r w:rsidRPr="002F020C">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2F020C">
        <w:rPr>
          <w:rFonts w:ascii="Trebuchet MS" w:hAnsi="Trebuchet MS"/>
          <w:caps/>
          <w:szCs w:val="24"/>
        </w:rPr>
        <w:t>L JOB DESCRIPTION</w:t>
      </w:r>
    </w:p>
    <w:p w14:paraId="4FFB05CF" w14:textId="6A9252EF" w:rsidR="00702B37" w:rsidRPr="002F020C" w:rsidRDefault="00702B37" w:rsidP="00702B37">
      <w:pPr>
        <w:pStyle w:val="Heading1"/>
        <w:rPr>
          <w:rFonts w:ascii="Trebuchet MS" w:hAnsi="Trebuchet MS"/>
        </w:rPr>
      </w:pPr>
      <w:r w:rsidRPr="002F020C">
        <w:rPr>
          <w:rFonts w:ascii="Trebuchet MS" w:hAnsi="Trebuchet MS"/>
        </w:rPr>
        <w:t>J</w:t>
      </w:r>
      <w:r w:rsidR="00A80931">
        <w:rPr>
          <w:rFonts w:ascii="Trebuchet MS" w:hAnsi="Trebuchet MS"/>
        </w:rPr>
        <w:t>ob title</w:t>
      </w:r>
      <w:r w:rsidRPr="002F020C">
        <w:rPr>
          <w:rFonts w:ascii="Trebuchet MS" w:hAnsi="Trebuchet MS"/>
        </w:rPr>
        <w:t>:</w:t>
      </w:r>
      <w:r w:rsidR="00326D44" w:rsidRPr="002F020C">
        <w:rPr>
          <w:rFonts w:ascii="Trebuchet MS" w:hAnsi="Trebuchet MS"/>
        </w:rPr>
        <w:t xml:space="preserve"> </w:t>
      </w:r>
      <w:r w:rsidR="00257225">
        <w:rPr>
          <w:rFonts w:ascii="Trebuchet MS" w:hAnsi="Trebuchet MS"/>
          <w:b w:val="0"/>
          <w:bCs w:val="0"/>
        </w:rPr>
        <w:t xml:space="preserve">Payment Support </w:t>
      </w:r>
      <w:r w:rsidR="00E94449">
        <w:rPr>
          <w:rFonts w:ascii="Trebuchet MS" w:hAnsi="Trebuchet MS"/>
          <w:b w:val="0"/>
          <w:bCs w:val="0"/>
        </w:rPr>
        <w:t>Advis</w:t>
      </w:r>
      <w:r w:rsidR="007C2E24">
        <w:rPr>
          <w:rFonts w:ascii="Trebuchet MS" w:hAnsi="Trebuchet MS"/>
          <w:b w:val="0"/>
          <w:bCs w:val="0"/>
        </w:rPr>
        <w:t>e</w:t>
      </w:r>
      <w:r w:rsidR="00E94449">
        <w:rPr>
          <w:rFonts w:ascii="Trebuchet MS" w:hAnsi="Trebuchet MS"/>
          <w:b w:val="0"/>
          <w:bCs w:val="0"/>
        </w:rPr>
        <w:t>r</w:t>
      </w:r>
    </w:p>
    <w:p w14:paraId="30154517" w14:textId="647B768B" w:rsidR="00702B37" w:rsidRPr="002F020C" w:rsidRDefault="00702B37" w:rsidP="00702B37">
      <w:pPr>
        <w:pStyle w:val="Heading1"/>
        <w:rPr>
          <w:rFonts w:ascii="Trebuchet MS" w:hAnsi="Trebuchet MS"/>
          <w:b w:val="0"/>
          <w:bCs w:val="0"/>
        </w:rPr>
      </w:pPr>
      <w:r w:rsidRPr="002F020C">
        <w:rPr>
          <w:rFonts w:ascii="Trebuchet MS" w:hAnsi="Trebuchet MS"/>
        </w:rPr>
        <w:t>D</w:t>
      </w:r>
      <w:r w:rsidR="00A80931">
        <w:rPr>
          <w:rFonts w:ascii="Trebuchet MS" w:hAnsi="Trebuchet MS"/>
        </w:rPr>
        <w:t>epartment</w:t>
      </w:r>
      <w:r w:rsidRPr="002F020C">
        <w:rPr>
          <w:rFonts w:ascii="Trebuchet MS" w:hAnsi="Trebuchet MS"/>
        </w:rPr>
        <w:t>:</w:t>
      </w:r>
      <w:r w:rsidR="00326D44" w:rsidRPr="002F020C">
        <w:rPr>
          <w:rFonts w:ascii="Trebuchet MS" w:hAnsi="Trebuchet MS"/>
        </w:rPr>
        <w:t xml:space="preserve"> </w:t>
      </w:r>
      <w:r w:rsidR="00326D44" w:rsidRPr="002F020C">
        <w:rPr>
          <w:rFonts w:ascii="Trebuchet MS" w:hAnsi="Trebuchet MS"/>
          <w:b w:val="0"/>
          <w:bCs w:val="0"/>
        </w:rPr>
        <w:t>Adult Social Care</w:t>
      </w:r>
      <w:r w:rsidR="00211B2E" w:rsidRPr="002F020C">
        <w:rPr>
          <w:rFonts w:ascii="Trebuchet MS" w:hAnsi="Trebuchet MS"/>
          <w:b w:val="0"/>
          <w:bCs w:val="0"/>
        </w:rPr>
        <w:t xml:space="preserve"> and Health</w:t>
      </w:r>
    </w:p>
    <w:p w14:paraId="5BCC6FCD" w14:textId="42CA98A6" w:rsidR="00702B37" w:rsidRPr="002F020C" w:rsidRDefault="00702B37" w:rsidP="00702B37">
      <w:pPr>
        <w:pStyle w:val="Heading1"/>
        <w:rPr>
          <w:rFonts w:ascii="Trebuchet MS" w:hAnsi="Trebuchet MS"/>
          <w:b w:val="0"/>
          <w:bCs w:val="0"/>
        </w:rPr>
      </w:pPr>
      <w:r w:rsidRPr="002F020C">
        <w:rPr>
          <w:rFonts w:ascii="Trebuchet MS" w:hAnsi="Trebuchet MS"/>
        </w:rPr>
        <w:t>G</w:t>
      </w:r>
      <w:r w:rsidR="00A80931">
        <w:rPr>
          <w:rFonts w:ascii="Trebuchet MS" w:hAnsi="Trebuchet MS"/>
        </w:rPr>
        <w:t>rade</w:t>
      </w:r>
      <w:r w:rsidRPr="002F020C">
        <w:rPr>
          <w:rFonts w:ascii="Trebuchet MS" w:hAnsi="Trebuchet MS"/>
        </w:rPr>
        <w:t>:</w:t>
      </w:r>
      <w:r w:rsidR="001D7F22" w:rsidRPr="002F020C">
        <w:rPr>
          <w:rFonts w:ascii="Trebuchet MS" w:hAnsi="Trebuchet MS"/>
        </w:rPr>
        <w:t xml:space="preserve"> </w:t>
      </w:r>
      <w:hyperlink r:id="rId12" w:history="1">
        <w:r w:rsidR="00326D44" w:rsidRPr="008020EB">
          <w:rPr>
            <w:rStyle w:val="Hyperlink"/>
            <w:rFonts w:ascii="Trebuchet MS" w:hAnsi="Trebuchet MS"/>
            <w:b w:val="0"/>
            <w:bCs w:val="0"/>
          </w:rPr>
          <w:t xml:space="preserve">Single Status </w:t>
        </w:r>
        <w:r w:rsidR="008020EB" w:rsidRPr="008020EB">
          <w:rPr>
            <w:rStyle w:val="Hyperlink"/>
            <w:rFonts w:ascii="Trebuchet MS" w:hAnsi="Trebuchet MS"/>
            <w:b w:val="0"/>
            <w:bCs w:val="0"/>
          </w:rPr>
          <w:t xml:space="preserve">Grade </w:t>
        </w:r>
        <w:r w:rsidR="00326D44" w:rsidRPr="008020EB">
          <w:rPr>
            <w:rStyle w:val="Hyperlink"/>
            <w:rFonts w:ascii="Trebuchet MS" w:hAnsi="Trebuchet MS"/>
            <w:b w:val="0"/>
            <w:bCs w:val="0"/>
          </w:rPr>
          <w:t>9</w:t>
        </w:r>
      </w:hyperlink>
    </w:p>
    <w:p w14:paraId="38232885" w14:textId="0F6BE5D8" w:rsidR="003B26AF" w:rsidRPr="002F020C" w:rsidRDefault="00702B37" w:rsidP="00A42132">
      <w:pPr>
        <w:pStyle w:val="Heading1"/>
        <w:spacing w:after="0"/>
        <w:rPr>
          <w:rFonts w:ascii="Trebuchet MS" w:hAnsi="Trebuchet MS"/>
        </w:rPr>
      </w:pPr>
      <w:r w:rsidRPr="002F020C">
        <w:rPr>
          <w:rFonts w:ascii="Trebuchet MS" w:hAnsi="Trebuchet MS"/>
        </w:rPr>
        <w:t>R</w:t>
      </w:r>
      <w:r w:rsidR="00A80931">
        <w:rPr>
          <w:rFonts w:ascii="Trebuchet MS" w:hAnsi="Trebuchet MS"/>
        </w:rPr>
        <w:t>esponsible to</w:t>
      </w:r>
      <w:r w:rsidRPr="002F020C">
        <w:rPr>
          <w:rFonts w:ascii="Trebuchet MS" w:hAnsi="Trebuchet MS"/>
        </w:rPr>
        <w:t>:</w:t>
      </w:r>
      <w:r w:rsidR="00326D44" w:rsidRPr="002F020C">
        <w:rPr>
          <w:rFonts w:ascii="Trebuchet MS" w:hAnsi="Trebuchet MS"/>
        </w:rPr>
        <w:t xml:space="preserve"> </w:t>
      </w:r>
      <w:r w:rsidR="00326D44" w:rsidRPr="002F020C">
        <w:rPr>
          <w:rFonts w:ascii="Trebuchet MS" w:hAnsi="Trebuchet MS"/>
          <w:b w:val="0"/>
          <w:bCs w:val="0"/>
        </w:rPr>
        <w:t xml:space="preserve">Team </w:t>
      </w:r>
      <w:r w:rsidR="005A0D1F" w:rsidRPr="002F020C">
        <w:rPr>
          <w:rFonts w:ascii="Trebuchet MS" w:hAnsi="Trebuchet MS"/>
          <w:b w:val="0"/>
          <w:bCs w:val="0"/>
        </w:rPr>
        <w:t>Leader</w:t>
      </w:r>
    </w:p>
    <w:p w14:paraId="1D0BA5CA" w14:textId="19B78ACA" w:rsidR="00326D44" w:rsidRPr="002F020C" w:rsidRDefault="003B26AF" w:rsidP="008020EB">
      <w:pPr>
        <w:pStyle w:val="Heading1"/>
        <w:spacing w:line="360" w:lineRule="auto"/>
        <w:rPr>
          <w:rFonts w:ascii="Trebuchet MS" w:hAnsi="Trebuchet MS"/>
        </w:rPr>
      </w:pPr>
      <w:r w:rsidRPr="002F020C">
        <w:rPr>
          <w:rFonts w:ascii="Trebuchet MS" w:hAnsi="Trebuchet MS"/>
        </w:rPr>
        <w:t>Purpose of the Role:</w:t>
      </w:r>
    </w:p>
    <w:p w14:paraId="3B2A1495" w14:textId="77777777" w:rsidR="00722D2E" w:rsidRDefault="00D60EEC" w:rsidP="00722D2E">
      <w:pPr>
        <w:spacing w:after="240" w:line="360" w:lineRule="auto"/>
        <w:rPr>
          <w:rFonts w:ascii="Trebuchet MS" w:hAnsi="Trebuchet MS" w:cs="Arial"/>
        </w:rPr>
      </w:pPr>
      <w:r w:rsidRPr="00D60EEC">
        <w:rPr>
          <w:rFonts w:ascii="Trebuchet MS" w:hAnsi="Trebuchet MS" w:cs="Arial"/>
        </w:rPr>
        <w:t>The Payment Support Team support people to pay their assessed contribution towards the cost of their care, recover revenue and assist people with debt resolution. We work closely with customers to ensure they receive appropriate support to maximise their income; review financial assessments to ensure contributions are affordable and assess the affordability of payment plans to address debt.</w:t>
      </w:r>
    </w:p>
    <w:p w14:paraId="1C85B088" w14:textId="17B2E177" w:rsidR="00CC6E6D" w:rsidRPr="00722D2E" w:rsidRDefault="00722D2E" w:rsidP="00722D2E">
      <w:pPr>
        <w:spacing w:after="240" w:line="360" w:lineRule="auto"/>
        <w:rPr>
          <w:rFonts w:ascii="Trebuchet MS" w:hAnsi="Trebuchet MS" w:cs="Arial"/>
        </w:rPr>
      </w:pPr>
      <w:r w:rsidRPr="00722D2E">
        <w:rPr>
          <w:rFonts w:ascii="Trebuchet MS" w:hAnsi="Trebuchet MS" w:cs="Arial"/>
        </w:rPr>
        <w:t xml:space="preserve">The role of Payment Support </w:t>
      </w:r>
      <w:r w:rsidR="00E94449">
        <w:rPr>
          <w:rFonts w:ascii="Trebuchet MS" w:hAnsi="Trebuchet MS" w:cs="Arial"/>
        </w:rPr>
        <w:t>Advis</w:t>
      </w:r>
      <w:r w:rsidR="007C2E24">
        <w:rPr>
          <w:rFonts w:ascii="Trebuchet MS" w:hAnsi="Trebuchet MS" w:cs="Arial"/>
        </w:rPr>
        <w:t>e</w:t>
      </w:r>
      <w:r w:rsidR="00E94449">
        <w:rPr>
          <w:rFonts w:ascii="Trebuchet MS" w:hAnsi="Trebuchet MS" w:cs="Arial"/>
        </w:rPr>
        <w:t>r</w:t>
      </w:r>
      <w:r w:rsidRPr="00722D2E">
        <w:rPr>
          <w:rFonts w:ascii="Trebuchet MS" w:hAnsi="Trebuchet MS" w:cs="Arial"/>
        </w:rPr>
        <w:t xml:space="preserve"> is</w:t>
      </w:r>
      <w:r w:rsidR="00CC6E6D" w:rsidRPr="00722D2E">
        <w:rPr>
          <w:rFonts w:ascii="Trebuchet MS" w:hAnsi="Trebuchet MS" w:cs="Arial"/>
        </w:rPr>
        <w:t xml:space="preserve"> responsible for carrying out detailed assessments and reviews, helping to ensure that care charges are fair and manageable. You will support revenue recovery and debt resolution, working sensitively with individuals to reach practical and realistic outcomes.</w:t>
      </w:r>
    </w:p>
    <w:p w14:paraId="4FD2216E" w14:textId="2B5D5824" w:rsidR="00CC6E6D" w:rsidRPr="00722D2E" w:rsidRDefault="00CC6E6D" w:rsidP="00722D2E">
      <w:pPr>
        <w:spacing w:after="240" w:line="360" w:lineRule="auto"/>
        <w:rPr>
          <w:rFonts w:ascii="Trebuchet MS" w:hAnsi="Trebuchet MS" w:cs="Arial"/>
        </w:rPr>
      </w:pPr>
      <w:r w:rsidRPr="00722D2E">
        <w:rPr>
          <w:rFonts w:ascii="Trebuchet MS" w:hAnsi="Trebuchet MS" w:cs="Arial"/>
        </w:rPr>
        <w:t>The role involves working alongside people who receive Adult Social Care services, this will include visiting people in their own home</w:t>
      </w:r>
      <w:r w:rsidR="004E640F" w:rsidRPr="00722D2E">
        <w:rPr>
          <w:rFonts w:ascii="Trebuchet MS" w:hAnsi="Trebuchet MS" w:cs="Arial"/>
        </w:rPr>
        <w:t xml:space="preserve"> or care setting within East Sussex and the surrounding area</w:t>
      </w:r>
      <w:r w:rsidR="00B81FEA" w:rsidRPr="00722D2E">
        <w:rPr>
          <w:rFonts w:ascii="Trebuchet MS" w:hAnsi="Trebuchet MS" w:cs="Arial"/>
        </w:rPr>
        <w:t>.</w:t>
      </w:r>
    </w:p>
    <w:p w14:paraId="4B595280" w14:textId="4D0BAB28" w:rsidR="00CC6E6D" w:rsidRPr="00722D2E" w:rsidRDefault="00CC6E6D" w:rsidP="00722D2E">
      <w:pPr>
        <w:spacing w:after="240" w:line="360" w:lineRule="auto"/>
        <w:rPr>
          <w:rFonts w:ascii="Trebuchet MS" w:hAnsi="Trebuchet MS" w:cs="Arial"/>
        </w:rPr>
      </w:pPr>
      <w:r w:rsidRPr="00722D2E">
        <w:rPr>
          <w:rFonts w:ascii="Trebuchet MS" w:hAnsi="Trebuchet MS" w:cs="Arial"/>
        </w:rPr>
        <w:t xml:space="preserve">You will work closely with Adult Social Care &amp; Health colleagues to achieve best outcomes for people, providing detailed advice and guidance to people, partner organisations and others on </w:t>
      </w:r>
      <w:r w:rsidR="00BA2B24" w:rsidRPr="00722D2E">
        <w:rPr>
          <w:rFonts w:ascii="Trebuchet MS" w:hAnsi="Trebuchet MS" w:cs="Arial"/>
        </w:rPr>
        <w:t xml:space="preserve">the debt recovery policy, the Care Act and the Mental Capacity Act. </w:t>
      </w:r>
    </w:p>
    <w:p w14:paraId="574DEE19" w14:textId="49CF0114" w:rsidR="00326D44" w:rsidRPr="002F020C" w:rsidRDefault="004361C1" w:rsidP="008020EB">
      <w:pPr>
        <w:pStyle w:val="Heading1"/>
        <w:spacing w:line="360" w:lineRule="auto"/>
        <w:rPr>
          <w:rFonts w:ascii="Trebuchet MS" w:hAnsi="Trebuchet MS"/>
        </w:rPr>
      </w:pPr>
      <w:r w:rsidRPr="002F020C">
        <w:rPr>
          <w:rFonts w:ascii="Trebuchet MS" w:hAnsi="Trebuchet MS"/>
        </w:rPr>
        <w:t>Key tasks:</w:t>
      </w:r>
    </w:p>
    <w:p w14:paraId="60739024" w14:textId="1F00DB66" w:rsidR="008020EB" w:rsidRPr="002F020C" w:rsidRDefault="008020EB" w:rsidP="003B23E0">
      <w:pPr>
        <w:pStyle w:val="ListParagraph"/>
        <w:numPr>
          <w:ilvl w:val="0"/>
          <w:numId w:val="4"/>
        </w:numPr>
        <w:spacing w:after="200" w:line="360" w:lineRule="auto"/>
        <w:rPr>
          <w:rFonts w:ascii="Trebuchet MS" w:hAnsi="Trebuchet MS" w:cs="Arial"/>
        </w:rPr>
      </w:pPr>
      <w:r w:rsidRPr="002F020C">
        <w:rPr>
          <w:rFonts w:ascii="Trebuchet MS" w:hAnsi="Trebuchet MS" w:cs="Arial"/>
        </w:rPr>
        <w:t xml:space="preserve">Oversee the intake and completion of referrals received in relation to non-payment of </w:t>
      </w:r>
      <w:r w:rsidR="004B2828">
        <w:rPr>
          <w:rFonts w:ascii="Trebuchet MS" w:hAnsi="Trebuchet MS" w:cs="Arial"/>
        </w:rPr>
        <w:t>assessed</w:t>
      </w:r>
      <w:r w:rsidR="004B2828" w:rsidRPr="002F020C">
        <w:rPr>
          <w:rFonts w:ascii="Trebuchet MS" w:hAnsi="Trebuchet MS" w:cs="Arial"/>
        </w:rPr>
        <w:t xml:space="preserve"> </w:t>
      </w:r>
      <w:r w:rsidRPr="002F020C">
        <w:rPr>
          <w:rFonts w:ascii="Trebuchet MS" w:hAnsi="Trebuchet MS" w:cs="Arial"/>
        </w:rPr>
        <w:t>contribution</w:t>
      </w:r>
      <w:r w:rsidR="004B2828">
        <w:rPr>
          <w:rFonts w:ascii="Trebuchet MS" w:hAnsi="Trebuchet MS" w:cs="Arial"/>
        </w:rPr>
        <w:t>s</w:t>
      </w:r>
      <w:r w:rsidR="00D26D5C">
        <w:rPr>
          <w:rFonts w:ascii="Trebuchet MS" w:hAnsi="Trebuchet MS" w:cs="Arial"/>
        </w:rPr>
        <w:t xml:space="preserve"> and other ASC charges</w:t>
      </w:r>
      <w:r w:rsidR="00307D43">
        <w:rPr>
          <w:rFonts w:ascii="Trebuchet MS" w:hAnsi="Trebuchet MS" w:cs="Arial"/>
        </w:rPr>
        <w:t xml:space="preserve">. </w:t>
      </w:r>
      <w:r w:rsidR="00D97A7E">
        <w:rPr>
          <w:rFonts w:ascii="Trebuchet MS" w:hAnsi="Trebuchet MS" w:cs="Arial"/>
        </w:rPr>
        <w:t xml:space="preserve">Negotiating </w:t>
      </w:r>
      <w:r w:rsidRPr="002F020C">
        <w:rPr>
          <w:rFonts w:ascii="Trebuchet MS" w:hAnsi="Trebuchet MS" w:cs="Arial"/>
        </w:rPr>
        <w:t>payment plans for non-payment cases.</w:t>
      </w:r>
    </w:p>
    <w:p w14:paraId="4C6D95CF" w14:textId="55AB7F69" w:rsidR="008020EB" w:rsidRPr="00796C1A" w:rsidRDefault="004B2828" w:rsidP="003B23E0">
      <w:pPr>
        <w:pStyle w:val="ListParagraph"/>
        <w:numPr>
          <w:ilvl w:val="0"/>
          <w:numId w:val="4"/>
        </w:numPr>
        <w:spacing w:after="200" w:line="360" w:lineRule="auto"/>
        <w:rPr>
          <w:rFonts w:ascii="Trebuchet MS" w:hAnsi="Trebuchet MS" w:cs="Arial"/>
        </w:rPr>
      </w:pPr>
      <w:r>
        <w:rPr>
          <w:rFonts w:ascii="Trebuchet MS" w:hAnsi="Trebuchet MS" w:cs="Arial"/>
        </w:rPr>
        <w:t>Support the</w:t>
      </w:r>
      <w:r w:rsidR="008020EB" w:rsidRPr="002F020C">
        <w:rPr>
          <w:rFonts w:ascii="Trebuchet MS" w:hAnsi="Trebuchet MS" w:cs="Arial"/>
        </w:rPr>
        <w:t xml:space="preserve"> training and induction for new members of staff</w:t>
      </w:r>
      <w:r w:rsidR="006D4F49">
        <w:rPr>
          <w:rFonts w:ascii="Trebuchet MS" w:hAnsi="Trebuchet MS" w:cs="Arial"/>
        </w:rPr>
        <w:t>.</w:t>
      </w:r>
    </w:p>
    <w:p w14:paraId="652E1A66" w14:textId="0553FFE1" w:rsidR="00441874" w:rsidRDefault="00441874" w:rsidP="003B23E0">
      <w:pPr>
        <w:pStyle w:val="ListParagraph"/>
        <w:numPr>
          <w:ilvl w:val="0"/>
          <w:numId w:val="4"/>
        </w:numPr>
        <w:spacing w:after="200" w:line="360" w:lineRule="auto"/>
        <w:rPr>
          <w:rFonts w:ascii="Trebuchet MS" w:hAnsi="Trebuchet MS" w:cs="Arial"/>
        </w:rPr>
      </w:pPr>
      <w:r>
        <w:rPr>
          <w:rFonts w:ascii="Trebuchet MS" w:hAnsi="Trebuchet MS" w:cs="Arial"/>
        </w:rPr>
        <w:lastRenderedPageBreak/>
        <w:t xml:space="preserve">Undertake </w:t>
      </w:r>
      <w:r w:rsidR="0028539C">
        <w:rPr>
          <w:rFonts w:ascii="Trebuchet MS" w:hAnsi="Trebuchet MS" w:cs="Arial"/>
        </w:rPr>
        <w:t>Mental Capacity</w:t>
      </w:r>
      <w:r w:rsidR="00D26D5C">
        <w:rPr>
          <w:rFonts w:ascii="Trebuchet MS" w:hAnsi="Trebuchet MS" w:cs="Arial"/>
        </w:rPr>
        <w:t xml:space="preserve"> Act</w:t>
      </w:r>
      <w:r w:rsidR="0028539C">
        <w:rPr>
          <w:rFonts w:ascii="Trebuchet MS" w:hAnsi="Trebuchet MS" w:cs="Arial"/>
        </w:rPr>
        <w:t xml:space="preserve"> Assessment</w:t>
      </w:r>
      <w:r w:rsidR="00C467FB">
        <w:rPr>
          <w:rFonts w:ascii="Trebuchet MS" w:hAnsi="Trebuchet MS" w:cs="Arial"/>
        </w:rPr>
        <w:t>s</w:t>
      </w:r>
      <w:r w:rsidR="002314F7">
        <w:rPr>
          <w:rFonts w:ascii="Trebuchet MS" w:hAnsi="Trebuchet MS" w:cs="Arial"/>
        </w:rPr>
        <w:t>, relating to managing financial affairs,</w:t>
      </w:r>
      <w:r w:rsidR="0028539C">
        <w:rPr>
          <w:rFonts w:ascii="Trebuchet MS" w:hAnsi="Trebuchet MS" w:cs="Arial"/>
        </w:rPr>
        <w:t xml:space="preserve"> in line with the principles of the Mental Capacity Act </w:t>
      </w:r>
      <w:r w:rsidR="00307E5F">
        <w:rPr>
          <w:rFonts w:ascii="Trebuchet MS" w:hAnsi="Trebuchet MS" w:cs="Arial"/>
        </w:rPr>
        <w:t>2005</w:t>
      </w:r>
      <w:r w:rsidR="002314F7">
        <w:rPr>
          <w:rFonts w:ascii="Trebuchet MS" w:hAnsi="Trebuchet MS" w:cs="Arial"/>
        </w:rPr>
        <w:t>.</w:t>
      </w:r>
    </w:p>
    <w:p w14:paraId="23191326" w14:textId="684A77E2" w:rsidR="008020EB" w:rsidRPr="002F020C" w:rsidRDefault="008020EB" w:rsidP="003B23E0">
      <w:pPr>
        <w:pStyle w:val="ListParagraph"/>
        <w:numPr>
          <w:ilvl w:val="0"/>
          <w:numId w:val="4"/>
        </w:numPr>
        <w:spacing w:after="200" w:line="360" w:lineRule="auto"/>
        <w:rPr>
          <w:rFonts w:ascii="Trebuchet MS" w:hAnsi="Trebuchet MS" w:cs="Arial"/>
        </w:rPr>
      </w:pPr>
      <w:r w:rsidRPr="002F020C">
        <w:rPr>
          <w:rFonts w:ascii="Trebuchet MS" w:hAnsi="Trebuchet MS" w:cs="Arial"/>
        </w:rPr>
        <w:t xml:space="preserve">Provide detailed advice and guidance to </w:t>
      </w:r>
      <w:r w:rsidR="00CD4BD4">
        <w:rPr>
          <w:rFonts w:ascii="Trebuchet MS" w:hAnsi="Trebuchet MS" w:cs="Arial"/>
        </w:rPr>
        <w:t>people</w:t>
      </w:r>
      <w:r w:rsidRPr="002F020C">
        <w:rPr>
          <w:rFonts w:ascii="Trebuchet MS" w:hAnsi="Trebuchet MS" w:cs="Arial"/>
        </w:rPr>
        <w:t>, partner organisations and others on revenue process, debt recovery and</w:t>
      </w:r>
      <w:r w:rsidR="00D26D5C">
        <w:rPr>
          <w:rFonts w:ascii="Trebuchet MS" w:hAnsi="Trebuchet MS" w:cs="Arial"/>
        </w:rPr>
        <w:t xml:space="preserve"> the Care Act.</w:t>
      </w:r>
    </w:p>
    <w:p w14:paraId="14005054" w14:textId="4A8F991D" w:rsidR="008020EB" w:rsidRPr="002F020C" w:rsidRDefault="008020EB" w:rsidP="003B23E0">
      <w:pPr>
        <w:pStyle w:val="ListParagraph"/>
        <w:numPr>
          <w:ilvl w:val="0"/>
          <w:numId w:val="4"/>
        </w:numPr>
        <w:spacing w:after="200" w:line="360" w:lineRule="auto"/>
        <w:rPr>
          <w:rFonts w:ascii="Trebuchet MS" w:hAnsi="Trebuchet MS" w:cs="Arial"/>
        </w:rPr>
      </w:pPr>
      <w:r w:rsidRPr="002F020C">
        <w:rPr>
          <w:rFonts w:ascii="Trebuchet MS" w:hAnsi="Trebuchet MS" w:cs="Arial"/>
        </w:rPr>
        <w:t xml:space="preserve">Meet with </w:t>
      </w:r>
      <w:r w:rsidR="00CD4BD4">
        <w:rPr>
          <w:rFonts w:ascii="Trebuchet MS" w:hAnsi="Trebuchet MS" w:cs="Arial"/>
        </w:rPr>
        <w:t>people</w:t>
      </w:r>
      <w:r w:rsidR="00CD4BD4" w:rsidRPr="002F020C">
        <w:rPr>
          <w:rFonts w:ascii="Trebuchet MS" w:hAnsi="Trebuchet MS" w:cs="Arial"/>
        </w:rPr>
        <w:t xml:space="preserve"> </w:t>
      </w:r>
      <w:r w:rsidRPr="002F020C">
        <w:rPr>
          <w:rFonts w:ascii="Trebuchet MS" w:hAnsi="Trebuchet MS" w:cs="Arial"/>
        </w:rPr>
        <w:t xml:space="preserve">or their representatives as necessary to obtain information, provide advice and guidance, maximise </w:t>
      </w:r>
      <w:r w:rsidR="00CD4BD4">
        <w:rPr>
          <w:rFonts w:ascii="Trebuchet MS" w:hAnsi="Trebuchet MS" w:cs="Arial"/>
        </w:rPr>
        <w:t>the person</w:t>
      </w:r>
      <w:r w:rsidR="00C94C62">
        <w:rPr>
          <w:rFonts w:ascii="Trebuchet MS" w:hAnsi="Trebuchet MS" w:cs="Arial"/>
        </w:rPr>
        <w:t>’s</w:t>
      </w:r>
      <w:r w:rsidR="00CD4BD4" w:rsidRPr="002F020C">
        <w:rPr>
          <w:rFonts w:ascii="Trebuchet MS" w:hAnsi="Trebuchet MS" w:cs="Arial"/>
        </w:rPr>
        <w:t xml:space="preserve"> </w:t>
      </w:r>
      <w:r w:rsidRPr="002F020C">
        <w:rPr>
          <w:rFonts w:ascii="Trebuchet MS" w:hAnsi="Trebuchet MS" w:cs="Arial"/>
        </w:rPr>
        <w:t xml:space="preserve">and carer’s income by identifying </w:t>
      </w:r>
      <w:r w:rsidR="00CD4BD4">
        <w:rPr>
          <w:rFonts w:ascii="Trebuchet MS" w:hAnsi="Trebuchet MS" w:cs="Arial"/>
        </w:rPr>
        <w:t>additional benefits that can be claimed.</w:t>
      </w:r>
    </w:p>
    <w:p w14:paraId="56F3EF80" w14:textId="11A59935" w:rsidR="008020EB" w:rsidRPr="002F020C" w:rsidRDefault="008020EB" w:rsidP="003B23E0">
      <w:pPr>
        <w:pStyle w:val="ListParagraph"/>
        <w:numPr>
          <w:ilvl w:val="0"/>
          <w:numId w:val="4"/>
        </w:numPr>
        <w:spacing w:after="200" w:line="360" w:lineRule="auto"/>
        <w:rPr>
          <w:rFonts w:ascii="Trebuchet MS" w:hAnsi="Trebuchet MS" w:cs="Arial"/>
        </w:rPr>
      </w:pPr>
      <w:r w:rsidRPr="002F020C">
        <w:rPr>
          <w:rFonts w:ascii="Trebuchet MS" w:hAnsi="Trebuchet MS" w:cs="Arial"/>
        </w:rPr>
        <w:t xml:space="preserve">Work collaboratively, liaise with and share information with internal colleagues and partner agencies to ensure the effective management of cases throughout the </w:t>
      </w:r>
      <w:r w:rsidR="00D26D5C">
        <w:rPr>
          <w:rFonts w:ascii="Trebuchet MS" w:hAnsi="Trebuchet MS" w:cs="Arial"/>
        </w:rPr>
        <w:t>C</w:t>
      </w:r>
      <w:r w:rsidRPr="002F020C">
        <w:rPr>
          <w:rFonts w:ascii="Trebuchet MS" w:hAnsi="Trebuchet MS" w:cs="Arial"/>
        </w:rPr>
        <w:t xml:space="preserve">ouncil. </w:t>
      </w:r>
    </w:p>
    <w:p w14:paraId="6737E407" w14:textId="46C7B5E5" w:rsidR="008020EB" w:rsidRPr="002F020C" w:rsidRDefault="008020EB" w:rsidP="003B23E0">
      <w:pPr>
        <w:pStyle w:val="ListParagraph"/>
        <w:numPr>
          <w:ilvl w:val="0"/>
          <w:numId w:val="4"/>
        </w:numPr>
        <w:spacing w:after="200" w:line="360" w:lineRule="auto"/>
        <w:rPr>
          <w:rFonts w:ascii="Trebuchet MS" w:hAnsi="Trebuchet MS" w:cs="Arial"/>
        </w:rPr>
      </w:pPr>
      <w:r w:rsidRPr="002F020C">
        <w:rPr>
          <w:rFonts w:ascii="Trebuchet MS" w:hAnsi="Trebuchet MS" w:cs="Arial"/>
        </w:rPr>
        <w:t>Ensure the maximisation of the departments income by the timeliness of implementing assessed contributions</w:t>
      </w:r>
      <w:r w:rsidR="00307D43">
        <w:rPr>
          <w:rFonts w:ascii="Trebuchet MS" w:hAnsi="Trebuchet MS" w:cs="Arial"/>
        </w:rPr>
        <w:t>. M</w:t>
      </w:r>
      <w:r w:rsidRPr="002F020C">
        <w:rPr>
          <w:rFonts w:ascii="Trebuchet MS" w:hAnsi="Trebuchet MS" w:cs="Arial"/>
        </w:rPr>
        <w:t>onitor and measure the performance of the team to ensure compliance with best practice, targets, quality standards and current legislation.</w:t>
      </w:r>
    </w:p>
    <w:p w14:paraId="6633DB46" w14:textId="1EC7E287" w:rsidR="008020EB" w:rsidRPr="002F020C" w:rsidRDefault="008020EB" w:rsidP="003B23E0">
      <w:pPr>
        <w:pStyle w:val="ListParagraph"/>
        <w:numPr>
          <w:ilvl w:val="0"/>
          <w:numId w:val="4"/>
        </w:numPr>
        <w:spacing w:after="200" w:line="360" w:lineRule="auto"/>
        <w:rPr>
          <w:rFonts w:ascii="Trebuchet MS" w:hAnsi="Trebuchet MS" w:cs="Arial"/>
        </w:rPr>
      </w:pPr>
      <w:r w:rsidRPr="002F020C">
        <w:rPr>
          <w:rFonts w:ascii="Trebuchet MS" w:hAnsi="Trebuchet MS" w:cs="Arial"/>
        </w:rPr>
        <w:t>Report any identified safeguarding concerns to the appropriate departments in accordance with policies and procedures and being part of investigation team</w:t>
      </w:r>
      <w:r w:rsidR="00307D43">
        <w:rPr>
          <w:rFonts w:ascii="Trebuchet MS" w:hAnsi="Trebuchet MS" w:cs="Arial"/>
        </w:rPr>
        <w:t>. W</w:t>
      </w:r>
      <w:r w:rsidRPr="002F020C">
        <w:rPr>
          <w:rFonts w:ascii="Trebuchet MS" w:hAnsi="Trebuchet MS" w:cs="Arial"/>
        </w:rPr>
        <w:t>ork with partnership with other agencies involved as necessary. Take a lead role in assisting with safeguarding cases which are referred to the team for supporting information.</w:t>
      </w:r>
    </w:p>
    <w:p w14:paraId="6E6FFA7F" w14:textId="77777777" w:rsidR="008020EB" w:rsidRPr="002F020C" w:rsidRDefault="008020EB" w:rsidP="003B23E0">
      <w:pPr>
        <w:pStyle w:val="ListParagraph"/>
        <w:numPr>
          <w:ilvl w:val="0"/>
          <w:numId w:val="4"/>
        </w:numPr>
        <w:spacing w:after="200" w:line="360" w:lineRule="auto"/>
        <w:rPr>
          <w:rFonts w:ascii="Trebuchet MS" w:hAnsi="Trebuchet MS" w:cs="Arial"/>
        </w:rPr>
      </w:pPr>
      <w:r w:rsidRPr="002F020C">
        <w:rPr>
          <w:rFonts w:ascii="Trebuchet MS" w:hAnsi="Trebuchet MS" w:cs="Arial"/>
        </w:rPr>
        <w:t>Manage a programme of regular review to ensure best practise, procedures and process are meeting customer and department expectation. Making recommendation for change to managers.</w:t>
      </w:r>
    </w:p>
    <w:p w14:paraId="0C0B3677" w14:textId="5735C7EF" w:rsidR="00722D2E" w:rsidRPr="0046155C" w:rsidRDefault="008020EB" w:rsidP="0046155C">
      <w:pPr>
        <w:pStyle w:val="ListParagraph"/>
        <w:numPr>
          <w:ilvl w:val="0"/>
          <w:numId w:val="4"/>
        </w:numPr>
        <w:spacing w:after="200" w:line="276" w:lineRule="auto"/>
        <w:rPr>
          <w:rFonts w:ascii="Trebuchet MS" w:hAnsi="Trebuchet MS" w:cs="Arial"/>
        </w:rPr>
      </w:pPr>
      <w:r w:rsidRPr="001700B8">
        <w:rPr>
          <w:rFonts w:ascii="Trebuchet MS" w:hAnsi="Trebuchet MS" w:cs="Arial"/>
        </w:rPr>
        <w:t>Provide cover for senior staff as and when appropriate and work with a degree of flexibility to perform tasks not specifically referred to above, but which are appropriate to the grade of this post.</w:t>
      </w:r>
      <w:r w:rsidR="00722D2E" w:rsidRPr="0046155C">
        <w:rPr>
          <w:rFonts w:ascii="Trebuchet MS" w:hAnsi="Trebuchet MS" w:cs="Arial"/>
        </w:rPr>
        <w:br w:type="page"/>
      </w:r>
    </w:p>
    <w:p w14:paraId="58C3AA27" w14:textId="7F94D70E" w:rsidR="005206A7" w:rsidRPr="00B3386A" w:rsidRDefault="005206A7" w:rsidP="005206A7">
      <w:pPr>
        <w:spacing w:after="200" w:line="276" w:lineRule="auto"/>
        <w:rPr>
          <w:rFonts w:ascii="Trebuchet MS" w:hAnsi="Trebuchet MS" w:cs="Arial"/>
        </w:rPr>
      </w:pPr>
      <w:r w:rsidRPr="00B3386A">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6563895C" w14:textId="77777777" w:rsidR="005206A7" w:rsidRPr="00B3386A" w:rsidRDefault="005206A7" w:rsidP="005206A7">
      <w:pPr>
        <w:numPr>
          <w:ilvl w:val="0"/>
          <w:numId w:val="14"/>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36997D8B" w14:textId="77777777" w:rsidR="005206A7" w:rsidRPr="00B3386A" w:rsidRDefault="005206A7" w:rsidP="005206A7">
      <w:pPr>
        <w:numPr>
          <w:ilvl w:val="0"/>
          <w:numId w:val="14"/>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3971FF49" w14:textId="77777777" w:rsidR="005206A7" w:rsidRPr="00B3386A" w:rsidRDefault="005206A7" w:rsidP="005206A7">
      <w:pPr>
        <w:numPr>
          <w:ilvl w:val="0"/>
          <w:numId w:val="14"/>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77777777" w:rsidR="00C110F6" w:rsidRPr="002F020C" w:rsidRDefault="00C110F6" w:rsidP="00726AC3">
      <w:pPr>
        <w:pStyle w:val="ListParagraph"/>
        <w:spacing w:after="200" w:line="360" w:lineRule="auto"/>
        <w:ind w:left="360"/>
        <w:jc w:val="both"/>
        <w:rPr>
          <w:rFonts w:ascii="Trebuchet MS" w:hAnsi="Trebuchet MS" w:cs="Arial"/>
        </w:rPr>
        <w:sectPr w:rsidR="00C110F6" w:rsidRPr="002F020C" w:rsidSect="003F5381">
          <w:headerReference w:type="default" r:id="rId13"/>
          <w:footerReference w:type="default" r:id="rId14"/>
          <w:pgSz w:w="11906" w:h="16838"/>
          <w:pgMar w:top="1440" w:right="1440" w:bottom="1440" w:left="1440" w:header="708" w:footer="708" w:gutter="0"/>
          <w:cols w:space="708"/>
          <w:docGrid w:linePitch="360"/>
        </w:sectPr>
      </w:pPr>
    </w:p>
    <w:p w14:paraId="0C91806D" w14:textId="77777777" w:rsidR="00EF6EC7" w:rsidRPr="009106CE" w:rsidRDefault="00EF6EC7" w:rsidP="00EF6EC7">
      <w:pPr>
        <w:pStyle w:val="Heading1"/>
        <w:spacing w:line="360" w:lineRule="auto"/>
        <w:jc w:val="center"/>
        <w:rPr>
          <w:rFonts w:ascii="Trebuchet MS" w:hAnsi="Trebuchet MS"/>
        </w:rPr>
      </w:pPr>
      <w:bookmarkStart w:id="0" w:name="_Hlk135734841"/>
      <w:r w:rsidRPr="009106CE">
        <w:rPr>
          <w:rFonts w:ascii="Trebuchet MS" w:hAnsi="Trebuchet MS"/>
        </w:rPr>
        <w:lastRenderedPageBreak/>
        <w:t>PERSON SPECIFICATION</w:t>
      </w:r>
    </w:p>
    <w:p w14:paraId="3A0830CA" w14:textId="77777777" w:rsidR="00EF6EC7" w:rsidRDefault="00EF6EC7" w:rsidP="00EF6EC7">
      <w:pPr>
        <w:pStyle w:val="Heading1"/>
        <w:spacing w:line="360" w:lineRule="auto"/>
        <w:rPr>
          <w:rFonts w:ascii="Trebuchet MS" w:hAnsi="Trebuchet MS"/>
        </w:rPr>
      </w:pPr>
      <w:r w:rsidRPr="009106CE">
        <w:rPr>
          <w:rFonts w:ascii="Trebuchet MS" w:hAnsi="Trebuchet MS"/>
        </w:rPr>
        <w:t>Essential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393DD31C" w14:textId="77777777" w:rsidR="00C04976" w:rsidRDefault="00C04976" w:rsidP="00EF6EC7">
      <w:pPr>
        <w:pStyle w:val="ListParagraph"/>
        <w:numPr>
          <w:ilvl w:val="0"/>
          <w:numId w:val="13"/>
        </w:numPr>
        <w:spacing w:line="360" w:lineRule="auto"/>
        <w:rPr>
          <w:rFonts w:ascii="Trebuchet MS" w:hAnsi="Trebuchet MS" w:cs="Arial"/>
        </w:rPr>
      </w:pPr>
      <w:r>
        <w:rPr>
          <w:rFonts w:ascii="Trebuchet MS" w:hAnsi="Trebuchet MS"/>
        </w:rPr>
        <w:t>Ability to converse at ease with customer and provide advice in accurate spoken English.</w:t>
      </w:r>
      <w:r w:rsidRPr="00EF6EC7">
        <w:rPr>
          <w:rFonts w:ascii="Trebuchet MS" w:hAnsi="Trebuchet MS" w:cs="Arial"/>
        </w:rPr>
        <w:t xml:space="preserve"> </w:t>
      </w:r>
    </w:p>
    <w:p w14:paraId="67447AFD" w14:textId="57C862EE" w:rsidR="00EF6EC7" w:rsidRPr="00EF6EC7" w:rsidRDefault="008B603E" w:rsidP="00EF6EC7">
      <w:pPr>
        <w:pStyle w:val="ListParagraph"/>
        <w:numPr>
          <w:ilvl w:val="0"/>
          <w:numId w:val="13"/>
        </w:numPr>
        <w:spacing w:line="360" w:lineRule="auto"/>
        <w:rPr>
          <w:rFonts w:ascii="Trebuchet MS" w:hAnsi="Trebuchet MS" w:cs="Arial"/>
        </w:rPr>
      </w:pPr>
      <w:r>
        <w:rPr>
          <w:rFonts w:ascii="Trebuchet MS" w:hAnsi="Trebuchet MS" w:cs="Arial"/>
        </w:rPr>
        <w:t xml:space="preserve">Coaching </w:t>
      </w:r>
      <w:r w:rsidR="00EF6EC7" w:rsidRPr="00EF6EC7">
        <w:rPr>
          <w:rFonts w:ascii="Trebuchet MS" w:hAnsi="Trebuchet MS" w:cs="Arial"/>
        </w:rPr>
        <w:t>skills including ability to effectively motivate, influence and lead others.</w:t>
      </w:r>
    </w:p>
    <w:p w14:paraId="27E6F8F8" w14:textId="644CDA26" w:rsidR="00EF6EC7" w:rsidRPr="00EF6EC7" w:rsidRDefault="00EF6EC7" w:rsidP="00EF6EC7">
      <w:pPr>
        <w:pStyle w:val="ListParagraph"/>
        <w:numPr>
          <w:ilvl w:val="0"/>
          <w:numId w:val="13"/>
        </w:numPr>
        <w:spacing w:line="360" w:lineRule="auto"/>
        <w:rPr>
          <w:rFonts w:ascii="Trebuchet MS" w:hAnsi="Trebuchet MS" w:cs="Arial"/>
        </w:rPr>
      </w:pPr>
      <w:r w:rsidRPr="00EF6EC7">
        <w:rPr>
          <w:rFonts w:ascii="Trebuchet MS" w:hAnsi="Trebuchet MS" w:cs="Arial"/>
        </w:rPr>
        <w:t>Ability to interpret policies for practical application and analyse information.</w:t>
      </w:r>
    </w:p>
    <w:p w14:paraId="0DBA22D9" w14:textId="12E1B8B7" w:rsidR="00EF6EC7" w:rsidRPr="001700B8" w:rsidRDefault="00836D69" w:rsidP="001700B8">
      <w:pPr>
        <w:pStyle w:val="ListParagraph"/>
        <w:numPr>
          <w:ilvl w:val="0"/>
          <w:numId w:val="13"/>
        </w:numPr>
        <w:spacing w:line="360" w:lineRule="auto"/>
        <w:rPr>
          <w:rFonts w:ascii="Trebuchet MS" w:hAnsi="Trebuchet MS" w:cs="Arial"/>
        </w:rPr>
      </w:pPr>
      <w:r>
        <w:rPr>
          <w:rFonts w:ascii="Trebuchet MS" w:hAnsi="Trebuchet MS"/>
        </w:rPr>
        <w:t>Ability to plan and organise a varied workload for self and others, working to short deadlines. A</w:t>
      </w:r>
      <w:r w:rsidR="00EF6EC7" w:rsidRPr="00EF6EC7">
        <w:rPr>
          <w:rFonts w:ascii="Trebuchet MS" w:hAnsi="Trebuchet MS" w:cs="Arial"/>
        </w:rPr>
        <w:t>dapt to changing demands and work practices</w:t>
      </w:r>
      <w:r w:rsidR="00A443DB">
        <w:rPr>
          <w:rFonts w:ascii="Trebuchet MS" w:hAnsi="Trebuchet MS" w:cs="Arial"/>
        </w:rPr>
        <w:t>, managing constant and conflicting demands</w:t>
      </w:r>
      <w:r w:rsidR="00E47CF7">
        <w:rPr>
          <w:rFonts w:ascii="Trebuchet MS" w:hAnsi="Trebuchet MS" w:cs="Arial"/>
        </w:rPr>
        <w:t xml:space="preserve"> to meet tight deadlines</w:t>
      </w:r>
      <w:r w:rsidR="00EF6EC7" w:rsidRPr="00EF6EC7">
        <w:rPr>
          <w:rFonts w:ascii="Trebuchet MS" w:hAnsi="Trebuchet MS" w:cs="Arial"/>
        </w:rPr>
        <w:t>.</w:t>
      </w:r>
    </w:p>
    <w:p w14:paraId="38D79202" w14:textId="31651DB1" w:rsidR="00EF6EC7" w:rsidRPr="00EF6EC7" w:rsidRDefault="00EF6EC7" w:rsidP="00EF6EC7">
      <w:pPr>
        <w:pStyle w:val="ListParagraph"/>
        <w:numPr>
          <w:ilvl w:val="0"/>
          <w:numId w:val="13"/>
        </w:numPr>
        <w:spacing w:line="360" w:lineRule="auto"/>
        <w:rPr>
          <w:rFonts w:ascii="Trebuchet MS" w:hAnsi="Trebuchet MS" w:cs="Arial"/>
        </w:rPr>
      </w:pPr>
      <w:r w:rsidRPr="00EF6EC7">
        <w:rPr>
          <w:rFonts w:ascii="Trebuchet MS" w:hAnsi="Trebuchet MS" w:cs="Arial"/>
        </w:rPr>
        <w:t xml:space="preserve">Ability to monitor quality and effectiveness of </w:t>
      </w:r>
      <w:r w:rsidR="00A16C0F">
        <w:rPr>
          <w:rFonts w:ascii="Trebuchet MS" w:hAnsi="Trebuchet MS" w:cs="Arial"/>
        </w:rPr>
        <w:t xml:space="preserve">the </w:t>
      </w:r>
      <w:r w:rsidRPr="00EF6EC7">
        <w:rPr>
          <w:rFonts w:ascii="Trebuchet MS" w:hAnsi="Trebuchet MS" w:cs="Arial"/>
        </w:rPr>
        <w:t>service</w:t>
      </w:r>
      <w:r w:rsidR="00A16C0F">
        <w:rPr>
          <w:rFonts w:ascii="Trebuchet MS" w:hAnsi="Trebuchet MS" w:cs="Arial"/>
        </w:rPr>
        <w:t>.</w:t>
      </w:r>
    </w:p>
    <w:p w14:paraId="410932E3" w14:textId="77777777" w:rsidR="00EF6EC7" w:rsidRDefault="00EF6EC7" w:rsidP="00EF6EC7">
      <w:pPr>
        <w:pStyle w:val="ListParagraph"/>
        <w:numPr>
          <w:ilvl w:val="0"/>
          <w:numId w:val="13"/>
        </w:numPr>
        <w:spacing w:line="360" w:lineRule="auto"/>
        <w:rPr>
          <w:rFonts w:ascii="Trebuchet MS" w:hAnsi="Trebuchet MS" w:cs="Arial"/>
        </w:rPr>
      </w:pPr>
      <w:r w:rsidRPr="00EF6EC7">
        <w:rPr>
          <w:rFonts w:ascii="Trebuchet MS" w:hAnsi="Trebuchet MS" w:cs="Arial"/>
        </w:rPr>
        <w:t>Ability to establish and maintain own reference sources on information.</w:t>
      </w:r>
    </w:p>
    <w:p w14:paraId="18ACED38" w14:textId="3219E7FA" w:rsidR="00493594" w:rsidRPr="00307D43" w:rsidRDefault="00493594" w:rsidP="00493594">
      <w:pPr>
        <w:pStyle w:val="ListParagraph"/>
        <w:numPr>
          <w:ilvl w:val="0"/>
          <w:numId w:val="13"/>
        </w:numPr>
        <w:spacing w:line="360" w:lineRule="auto"/>
        <w:rPr>
          <w:rFonts w:ascii="Trebuchet MS" w:hAnsi="Trebuchet MS" w:cs="Arial"/>
        </w:rPr>
      </w:pPr>
      <w:r w:rsidRPr="00493594">
        <w:rPr>
          <w:rFonts w:ascii="Trebuchet MS" w:hAnsi="Trebuchet MS" w:cs="Arial"/>
        </w:rPr>
        <w:t>Ability to communicate effectively with a range of people in a clear, concise and accurate manner, changing messages to suit different audiences.</w:t>
      </w:r>
    </w:p>
    <w:p w14:paraId="08F9AE71" w14:textId="77777777" w:rsidR="00836D69" w:rsidRPr="00836D69" w:rsidRDefault="00836D69" w:rsidP="00EF6EC7">
      <w:pPr>
        <w:pStyle w:val="ListParagraph"/>
        <w:numPr>
          <w:ilvl w:val="0"/>
          <w:numId w:val="13"/>
        </w:numPr>
        <w:spacing w:line="360" w:lineRule="auto"/>
        <w:rPr>
          <w:rFonts w:ascii="Trebuchet MS" w:hAnsi="Trebuchet MS" w:cs="Arial"/>
        </w:rPr>
      </w:pPr>
      <w:r w:rsidRPr="5D79B6D2">
        <w:rPr>
          <w:rFonts w:ascii="Trebuchet MS" w:hAnsi="Trebuchet MS"/>
        </w:rPr>
        <w:t xml:space="preserve">Ability to work collaboratively as a member of a team and be able to develop professional relationships across teams and services to achieve shared aims. </w:t>
      </w:r>
    </w:p>
    <w:p w14:paraId="6A788158" w14:textId="2750850E" w:rsidR="00EF6EC7" w:rsidRPr="00EF6EC7" w:rsidRDefault="00EF6EC7" w:rsidP="00EF6EC7">
      <w:pPr>
        <w:pStyle w:val="ListParagraph"/>
        <w:numPr>
          <w:ilvl w:val="0"/>
          <w:numId w:val="13"/>
        </w:numPr>
        <w:spacing w:line="360" w:lineRule="auto"/>
        <w:rPr>
          <w:rFonts w:ascii="Trebuchet MS" w:hAnsi="Trebuchet MS" w:cs="Arial"/>
        </w:rPr>
      </w:pPr>
      <w:r w:rsidRPr="00EF6EC7">
        <w:rPr>
          <w:rFonts w:ascii="Trebuchet MS" w:hAnsi="Trebuchet MS" w:cs="Arial"/>
        </w:rPr>
        <w:t xml:space="preserve">Knowledge of </w:t>
      </w:r>
      <w:r w:rsidR="00A16C0F">
        <w:rPr>
          <w:rFonts w:ascii="Trebuchet MS" w:hAnsi="Trebuchet MS" w:cs="Arial"/>
        </w:rPr>
        <w:t>debt</w:t>
      </w:r>
      <w:r w:rsidR="00A16C0F" w:rsidRPr="00EF6EC7">
        <w:rPr>
          <w:rFonts w:ascii="Trebuchet MS" w:hAnsi="Trebuchet MS" w:cs="Arial"/>
        </w:rPr>
        <w:t xml:space="preserve"> </w:t>
      </w:r>
      <w:r w:rsidRPr="00EF6EC7">
        <w:rPr>
          <w:rFonts w:ascii="Trebuchet MS" w:hAnsi="Trebuchet MS" w:cs="Arial"/>
        </w:rPr>
        <w:t xml:space="preserve">recovery </w:t>
      </w:r>
      <w:r w:rsidR="00A16C0F">
        <w:rPr>
          <w:rFonts w:ascii="Trebuchet MS" w:hAnsi="Trebuchet MS" w:cs="Arial"/>
        </w:rPr>
        <w:t>processes</w:t>
      </w:r>
      <w:r w:rsidRPr="00EF6EC7">
        <w:rPr>
          <w:rFonts w:ascii="Trebuchet MS" w:hAnsi="Trebuchet MS" w:cs="Arial"/>
        </w:rPr>
        <w:t xml:space="preserve">, </w:t>
      </w:r>
      <w:r w:rsidR="00AB42E1">
        <w:rPr>
          <w:rFonts w:ascii="Trebuchet MS" w:hAnsi="Trebuchet MS" w:cs="Arial"/>
        </w:rPr>
        <w:t>money advice services, budgeting</w:t>
      </w:r>
      <w:r w:rsidR="00836D69">
        <w:rPr>
          <w:rFonts w:ascii="Trebuchet MS" w:hAnsi="Trebuchet MS" w:cs="Arial"/>
        </w:rPr>
        <w:t xml:space="preserve"> </w:t>
      </w:r>
      <w:r w:rsidR="00A16C0F">
        <w:rPr>
          <w:rFonts w:ascii="Trebuchet MS" w:hAnsi="Trebuchet MS" w:cs="Arial"/>
        </w:rPr>
        <w:t>and financial</w:t>
      </w:r>
      <w:r w:rsidR="00DC2F04">
        <w:rPr>
          <w:rFonts w:ascii="Trebuchet MS" w:hAnsi="Trebuchet MS" w:cs="Arial"/>
        </w:rPr>
        <w:t xml:space="preserve"> and </w:t>
      </w:r>
      <w:r w:rsidR="00A16C0F">
        <w:rPr>
          <w:rFonts w:ascii="Trebuchet MS" w:hAnsi="Trebuchet MS" w:cs="Arial"/>
        </w:rPr>
        <w:t>account procedures.</w:t>
      </w:r>
    </w:p>
    <w:p w14:paraId="62271722" w14:textId="522BA96C" w:rsidR="00FD7438" w:rsidRPr="00307D43" w:rsidRDefault="00FD7438" w:rsidP="00FD7438">
      <w:pPr>
        <w:pStyle w:val="ListParagraph"/>
        <w:numPr>
          <w:ilvl w:val="0"/>
          <w:numId w:val="13"/>
        </w:numPr>
        <w:spacing w:line="360" w:lineRule="auto"/>
        <w:rPr>
          <w:rFonts w:ascii="Trebuchet MS" w:hAnsi="Trebuchet MS" w:cs="Arial"/>
        </w:rPr>
      </w:pPr>
      <w:r w:rsidRPr="00FD7438">
        <w:rPr>
          <w:rFonts w:ascii="Trebuchet MS" w:hAnsi="Trebuchet MS" w:cs="Arial"/>
        </w:rPr>
        <w:t>Ability to use technology as part of the role including (managers can select from the list provided as appropriate: Microsoft 365 including Outlook, Excel, Word, PowerPoint, Microsoft Teams, devices: laptops, corporate iPhones and surface hubs).</w:t>
      </w:r>
    </w:p>
    <w:p w14:paraId="79CD736C" w14:textId="77777777" w:rsidR="00447C50" w:rsidRPr="00447C50" w:rsidRDefault="00447C50" w:rsidP="00EF6EC7">
      <w:pPr>
        <w:pStyle w:val="ListParagraph"/>
        <w:numPr>
          <w:ilvl w:val="0"/>
          <w:numId w:val="13"/>
        </w:numPr>
        <w:spacing w:line="360" w:lineRule="auto"/>
        <w:rPr>
          <w:rFonts w:ascii="Trebuchet MS" w:hAnsi="Trebuchet MS" w:cs="Arial"/>
        </w:rPr>
      </w:pPr>
      <w:r>
        <w:rPr>
          <w:rFonts w:ascii="Trebuchet MS" w:hAnsi="Trebuchet MS"/>
        </w:rPr>
        <w:t xml:space="preserve">Ability to provide effective customer service which will include providing clear and succinct advice, responding appropriately to customers’ needs. </w:t>
      </w:r>
    </w:p>
    <w:p w14:paraId="25D2F376" w14:textId="30B8400E" w:rsidR="00EF6EC7" w:rsidRPr="00EF6EC7" w:rsidRDefault="00EF6EC7" w:rsidP="00EF6EC7">
      <w:pPr>
        <w:pStyle w:val="ListParagraph"/>
        <w:numPr>
          <w:ilvl w:val="0"/>
          <w:numId w:val="13"/>
        </w:numPr>
        <w:spacing w:line="360" w:lineRule="auto"/>
        <w:rPr>
          <w:rFonts w:ascii="Trebuchet MS" w:hAnsi="Trebuchet MS" w:cs="Arial"/>
        </w:rPr>
      </w:pPr>
      <w:r w:rsidRPr="00EF6EC7">
        <w:rPr>
          <w:rFonts w:ascii="Trebuchet MS" w:hAnsi="Trebuchet MS" w:cs="Arial"/>
        </w:rPr>
        <w:t>Change orientated and self-motivated approach to work</w:t>
      </w:r>
      <w:r w:rsidR="00936BEC">
        <w:rPr>
          <w:rFonts w:ascii="Trebuchet MS" w:hAnsi="Trebuchet MS" w:cs="Arial"/>
        </w:rPr>
        <w:t>, with p</w:t>
      </w:r>
      <w:r w:rsidR="00936BEC" w:rsidRPr="00936BEC">
        <w:rPr>
          <w:rFonts w:ascii="Trebuchet MS" w:hAnsi="Trebuchet MS" w:cs="Arial"/>
        </w:rPr>
        <w:t>roblem solving skills</w:t>
      </w:r>
      <w:r w:rsidRPr="00EF6EC7">
        <w:rPr>
          <w:rFonts w:ascii="Trebuchet MS" w:hAnsi="Trebuchet MS" w:cs="Arial"/>
        </w:rPr>
        <w:t>.</w:t>
      </w:r>
    </w:p>
    <w:p w14:paraId="28D2BFF9" w14:textId="5CC6CA43" w:rsidR="00EF6EC7" w:rsidRPr="00EF6EC7" w:rsidRDefault="00EF6EC7" w:rsidP="00EF6EC7">
      <w:pPr>
        <w:pStyle w:val="ListParagraph"/>
        <w:numPr>
          <w:ilvl w:val="0"/>
          <w:numId w:val="13"/>
        </w:numPr>
        <w:spacing w:line="360" w:lineRule="auto"/>
        <w:rPr>
          <w:rFonts w:ascii="Trebuchet MS" w:hAnsi="Trebuchet MS" w:cs="Arial"/>
        </w:rPr>
      </w:pPr>
      <w:r w:rsidRPr="00EF6EC7">
        <w:rPr>
          <w:rFonts w:ascii="Trebuchet MS" w:hAnsi="Trebuchet MS" w:cs="Arial"/>
        </w:rPr>
        <w:t xml:space="preserve">Seeks to continuously develop and promote professional/technical standards required by the job </w:t>
      </w:r>
      <w:r w:rsidR="00F42394" w:rsidRPr="00F42394">
        <w:rPr>
          <w:rFonts w:ascii="Trebuchet MS" w:hAnsi="Trebuchet MS" w:cs="Arial"/>
        </w:rPr>
        <w:t>underta</w:t>
      </w:r>
      <w:r w:rsidR="00F42394">
        <w:rPr>
          <w:rFonts w:ascii="Trebuchet MS" w:hAnsi="Trebuchet MS" w:cs="Arial"/>
        </w:rPr>
        <w:t>king</w:t>
      </w:r>
      <w:r w:rsidR="00F42394" w:rsidRPr="00F42394">
        <w:rPr>
          <w:rFonts w:ascii="Trebuchet MS" w:hAnsi="Trebuchet MS" w:cs="Arial"/>
        </w:rPr>
        <w:t xml:space="preserve"> training </w:t>
      </w:r>
      <w:r w:rsidR="00F42394">
        <w:rPr>
          <w:rFonts w:ascii="Trebuchet MS" w:hAnsi="Trebuchet MS" w:cs="Arial"/>
        </w:rPr>
        <w:t xml:space="preserve">relevant to the role, </w:t>
      </w:r>
      <w:r w:rsidRPr="00EF6EC7">
        <w:rPr>
          <w:rFonts w:ascii="Trebuchet MS" w:hAnsi="Trebuchet MS" w:cs="Arial"/>
        </w:rPr>
        <w:t>including National Standards where appropriate.</w:t>
      </w:r>
    </w:p>
    <w:p w14:paraId="381B7F96" w14:textId="77777777" w:rsidR="00EF6EC7" w:rsidRPr="00EF6EC7" w:rsidRDefault="00EF6EC7" w:rsidP="00EF6EC7">
      <w:pPr>
        <w:pStyle w:val="ListParagraph"/>
        <w:numPr>
          <w:ilvl w:val="0"/>
          <w:numId w:val="13"/>
        </w:numPr>
        <w:spacing w:line="360" w:lineRule="auto"/>
        <w:rPr>
          <w:rFonts w:ascii="Trebuchet MS" w:hAnsi="Trebuchet MS" w:cs="Arial"/>
        </w:rPr>
      </w:pPr>
      <w:r w:rsidRPr="00EF6EC7">
        <w:rPr>
          <w:rFonts w:ascii="Trebuchet MS" w:hAnsi="Trebuchet MS" w:cs="Arial"/>
        </w:rPr>
        <w:t>Evidence how the travelling requirements of the role will be met.</w:t>
      </w:r>
    </w:p>
    <w:p w14:paraId="11FA65F3" w14:textId="77777777" w:rsidR="00EF6EC7" w:rsidRPr="00CF3A59" w:rsidRDefault="00EF6EC7" w:rsidP="00EF6EC7">
      <w:pPr>
        <w:spacing w:before="240" w:line="360" w:lineRule="auto"/>
        <w:rPr>
          <w:rFonts w:ascii="Trebuchet MS" w:hAnsi="Trebuchet MS" w:cs="Arial"/>
          <w:b/>
          <w:bCs/>
        </w:rPr>
      </w:pPr>
      <w:r>
        <w:rPr>
          <w:rFonts w:ascii="Trebuchet MS" w:hAnsi="Trebuchet MS" w:cs="Arial"/>
          <w:b/>
          <w:bCs/>
        </w:rPr>
        <w:lastRenderedPageBreak/>
        <w:t>Document version control:</w:t>
      </w:r>
    </w:p>
    <w:p w14:paraId="4E25E78E" w14:textId="2407E0F9" w:rsidR="00EF6EC7" w:rsidRPr="005E0B6D" w:rsidRDefault="00EF6EC7" w:rsidP="00EF6EC7">
      <w:pPr>
        <w:spacing w:line="360" w:lineRule="auto"/>
        <w:rPr>
          <w:rFonts w:ascii="Trebuchet MS" w:hAnsi="Trebuchet MS" w:cs="Arial"/>
        </w:rPr>
      </w:pPr>
      <w:r w:rsidRPr="005E0B6D">
        <w:rPr>
          <w:rFonts w:ascii="Trebuchet MS" w:hAnsi="Trebuchet MS" w:cs="Arial"/>
        </w:rPr>
        <w:t xml:space="preserve">Date created/amended: </w:t>
      </w:r>
      <w:r w:rsidR="00722D2E">
        <w:rPr>
          <w:rFonts w:ascii="Trebuchet MS" w:hAnsi="Trebuchet MS" w:cs="Arial"/>
        </w:rPr>
        <w:t>Ju</w:t>
      </w:r>
      <w:r w:rsidR="00262C78">
        <w:rPr>
          <w:rFonts w:ascii="Trebuchet MS" w:hAnsi="Trebuchet MS" w:cs="Arial"/>
        </w:rPr>
        <w:t>ly</w:t>
      </w:r>
      <w:r w:rsidR="004B7599">
        <w:rPr>
          <w:rFonts w:ascii="Trebuchet MS" w:hAnsi="Trebuchet MS" w:cs="Arial"/>
        </w:rPr>
        <w:t xml:space="preserve"> 2026</w:t>
      </w:r>
    </w:p>
    <w:p w14:paraId="1F3108FB" w14:textId="77777777" w:rsidR="00EF6EC7" w:rsidRPr="005E0B6D" w:rsidRDefault="00EF6EC7" w:rsidP="00EF6EC7">
      <w:pPr>
        <w:spacing w:line="360" w:lineRule="auto"/>
        <w:rPr>
          <w:rFonts w:ascii="Trebuchet MS" w:hAnsi="Trebuchet MS" w:cs="Arial"/>
        </w:rPr>
      </w:pPr>
      <w:r w:rsidRPr="005E0B6D">
        <w:rPr>
          <w:rFonts w:ascii="Trebuchet MS" w:hAnsi="Trebuchet MS" w:cs="Arial"/>
        </w:rPr>
        <w:t xml:space="preserve">Name of person created/amended document: </w:t>
      </w:r>
      <w:r>
        <w:rPr>
          <w:rFonts w:ascii="Trebuchet MS" w:hAnsi="Trebuchet MS" w:cs="Arial"/>
        </w:rPr>
        <w:t>LP</w:t>
      </w:r>
    </w:p>
    <w:p w14:paraId="05F83868" w14:textId="11C54DBC" w:rsidR="00EF6EC7" w:rsidRPr="00722D2E" w:rsidRDefault="00EF6EC7" w:rsidP="00EF6EC7">
      <w:pPr>
        <w:spacing w:line="360" w:lineRule="auto"/>
        <w:rPr>
          <w:rFonts w:ascii="Trebuchet MS" w:hAnsi="Trebuchet MS" w:cs="Arial"/>
        </w:rPr>
        <w:sectPr w:rsidR="00EF6EC7" w:rsidRPr="00722D2E" w:rsidSect="00EF6EC7">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bookmarkEnd w:id="0"/>
      <w:r w:rsidR="00722D2E">
        <w:rPr>
          <w:rFonts w:ascii="Trebuchet MS" w:hAnsi="Trebuchet MS"/>
        </w:rPr>
        <w:t>11195</w:t>
      </w:r>
    </w:p>
    <w:p w14:paraId="1E989BB7" w14:textId="77777777" w:rsidR="00EF6EC7" w:rsidRPr="009106CE" w:rsidRDefault="00EF6EC7" w:rsidP="00EF6EC7">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F9A7C38" w14:textId="77777777" w:rsidR="00EF6EC7" w:rsidRPr="00CF3A59" w:rsidRDefault="00EF6EC7" w:rsidP="00EF6EC7">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1C6861" w:rsidRPr="00F16BF2" w14:paraId="2F060C2B" w14:textId="77777777" w:rsidTr="000D781F">
        <w:trPr>
          <w:tblHeader/>
        </w:trPr>
        <w:tc>
          <w:tcPr>
            <w:tcW w:w="8691" w:type="dxa"/>
          </w:tcPr>
          <w:p w14:paraId="1A9600D3" w14:textId="77777777" w:rsidR="001C6861" w:rsidRPr="00F16BF2" w:rsidRDefault="001C6861" w:rsidP="000D781F">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07AA658A" w14:textId="77777777" w:rsidR="001C6861" w:rsidRPr="00F16BF2" w:rsidRDefault="001C6861" w:rsidP="000D781F">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1C6861" w:rsidRPr="00F16BF2" w14:paraId="0AC68736" w14:textId="77777777" w:rsidTr="000D781F">
        <w:trPr>
          <w:tblHeader/>
        </w:trPr>
        <w:tc>
          <w:tcPr>
            <w:tcW w:w="8691" w:type="dxa"/>
          </w:tcPr>
          <w:p w14:paraId="160D8778"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2012C2C3" w14:textId="77777777" w:rsidR="001C6861" w:rsidRPr="00F16BF2" w:rsidRDefault="001C6861" w:rsidP="000D781F">
            <w:pPr>
              <w:spacing w:line="360" w:lineRule="auto"/>
              <w:rPr>
                <w:rFonts w:ascii="Trebuchet MS" w:hAnsi="Trebuchet MS" w:cs="Arial"/>
              </w:rPr>
            </w:pPr>
            <w:r w:rsidRPr="009106CE">
              <w:rPr>
                <w:rFonts w:ascii="Trebuchet MS" w:hAnsi="Trebuchet MS" w:cs="Arial"/>
              </w:rPr>
              <w:t>Yes</w:t>
            </w:r>
          </w:p>
        </w:tc>
      </w:tr>
      <w:tr w:rsidR="001C6861" w:rsidRPr="00F16BF2" w14:paraId="549D0C32" w14:textId="77777777" w:rsidTr="000D781F">
        <w:trPr>
          <w:tblHeader/>
        </w:trPr>
        <w:tc>
          <w:tcPr>
            <w:tcW w:w="8691" w:type="dxa"/>
          </w:tcPr>
          <w:p w14:paraId="7D3DEA52"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B534579" w14:textId="77777777" w:rsidR="001C6861" w:rsidRPr="00F16BF2" w:rsidRDefault="001C6861" w:rsidP="000D781F">
            <w:pPr>
              <w:spacing w:line="360" w:lineRule="auto"/>
              <w:rPr>
                <w:rFonts w:ascii="Trebuchet MS" w:hAnsi="Trebuchet MS" w:cs="Arial"/>
              </w:rPr>
            </w:pPr>
            <w:r w:rsidRPr="009106CE">
              <w:rPr>
                <w:rFonts w:ascii="Trebuchet MS" w:hAnsi="Trebuchet MS" w:cs="Arial"/>
              </w:rPr>
              <w:t>Yes</w:t>
            </w:r>
          </w:p>
        </w:tc>
      </w:tr>
      <w:tr w:rsidR="001C6861" w:rsidRPr="00F16BF2" w14:paraId="30FF59F7" w14:textId="77777777" w:rsidTr="000D781F">
        <w:trPr>
          <w:tblHeader/>
        </w:trPr>
        <w:tc>
          <w:tcPr>
            <w:tcW w:w="8691" w:type="dxa"/>
          </w:tcPr>
          <w:p w14:paraId="27E9C0D1"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4D96E5EB" w14:textId="77777777" w:rsidR="001C6861" w:rsidRPr="00F16BF2" w:rsidRDefault="001C6861" w:rsidP="000D781F">
            <w:pPr>
              <w:spacing w:line="360" w:lineRule="auto"/>
              <w:rPr>
                <w:rFonts w:ascii="Trebuchet MS" w:hAnsi="Trebuchet MS" w:cs="Arial"/>
              </w:rPr>
            </w:pPr>
            <w:r w:rsidRPr="009106CE">
              <w:rPr>
                <w:rFonts w:ascii="Trebuchet MS" w:hAnsi="Trebuchet MS" w:cs="Arial"/>
              </w:rPr>
              <w:t>No</w:t>
            </w:r>
          </w:p>
        </w:tc>
      </w:tr>
      <w:tr w:rsidR="001C6861" w:rsidRPr="00F16BF2" w14:paraId="66E506EE" w14:textId="77777777" w:rsidTr="000D781F">
        <w:trPr>
          <w:tblHeader/>
        </w:trPr>
        <w:tc>
          <w:tcPr>
            <w:tcW w:w="8691" w:type="dxa"/>
          </w:tcPr>
          <w:p w14:paraId="4F2B1A4B"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Occupational Driving</w:t>
            </w:r>
          </w:p>
        </w:tc>
        <w:tc>
          <w:tcPr>
            <w:tcW w:w="1389" w:type="dxa"/>
          </w:tcPr>
          <w:p w14:paraId="439C869D" w14:textId="77777777" w:rsidR="001C6861" w:rsidRPr="00F16BF2" w:rsidRDefault="001C6861" w:rsidP="000D781F">
            <w:pPr>
              <w:spacing w:line="360" w:lineRule="auto"/>
              <w:rPr>
                <w:rFonts w:ascii="Trebuchet MS" w:hAnsi="Trebuchet MS" w:cs="Arial"/>
              </w:rPr>
            </w:pPr>
            <w:r w:rsidRPr="009106CE">
              <w:rPr>
                <w:rFonts w:ascii="Trebuchet MS" w:hAnsi="Trebuchet MS" w:cs="Arial"/>
              </w:rPr>
              <w:t>Yes</w:t>
            </w:r>
          </w:p>
        </w:tc>
      </w:tr>
      <w:tr w:rsidR="001C6861" w:rsidRPr="00F16BF2" w14:paraId="314C508F" w14:textId="77777777" w:rsidTr="000D781F">
        <w:trPr>
          <w:tblHeader/>
        </w:trPr>
        <w:tc>
          <w:tcPr>
            <w:tcW w:w="8691" w:type="dxa"/>
          </w:tcPr>
          <w:p w14:paraId="7B47C6C1"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Lone Working</w:t>
            </w:r>
          </w:p>
        </w:tc>
        <w:tc>
          <w:tcPr>
            <w:tcW w:w="1389" w:type="dxa"/>
          </w:tcPr>
          <w:p w14:paraId="0BA0C258" w14:textId="77777777" w:rsidR="001C6861" w:rsidRPr="00F16BF2" w:rsidRDefault="001C6861" w:rsidP="000D781F">
            <w:pPr>
              <w:spacing w:line="360" w:lineRule="auto"/>
              <w:rPr>
                <w:rFonts w:ascii="Trebuchet MS" w:hAnsi="Trebuchet MS" w:cs="Arial"/>
              </w:rPr>
            </w:pPr>
            <w:r w:rsidRPr="009106CE">
              <w:rPr>
                <w:rFonts w:ascii="Trebuchet MS" w:hAnsi="Trebuchet MS" w:cs="Arial"/>
              </w:rPr>
              <w:t>Yes</w:t>
            </w:r>
          </w:p>
        </w:tc>
      </w:tr>
      <w:tr w:rsidR="001C6861" w:rsidRPr="00F16BF2" w14:paraId="1B5C3BF4" w14:textId="77777777" w:rsidTr="000D781F">
        <w:trPr>
          <w:tblHeader/>
        </w:trPr>
        <w:tc>
          <w:tcPr>
            <w:tcW w:w="8691" w:type="dxa"/>
          </w:tcPr>
          <w:p w14:paraId="57BB4654"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Working at height</w:t>
            </w:r>
          </w:p>
        </w:tc>
        <w:tc>
          <w:tcPr>
            <w:tcW w:w="1389" w:type="dxa"/>
          </w:tcPr>
          <w:p w14:paraId="4685F030" w14:textId="77777777" w:rsidR="001C6861" w:rsidRPr="00F16BF2" w:rsidRDefault="001C6861" w:rsidP="000D781F">
            <w:pPr>
              <w:spacing w:line="360" w:lineRule="auto"/>
              <w:rPr>
                <w:rFonts w:ascii="Trebuchet MS" w:hAnsi="Trebuchet MS" w:cs="Arial"/>
              </w:rPr>
            </w:pPr>
            <w:r w:rsidRPr="009106CE">
              <w:rPr>
                <w:rFonts w:ascii="Trebuchet MS" w:hAnsi="Trebuchet MS" w:cs="Arial"/>
              </w:rPr>
              <w:t>No</w:t>
            </w:r>
          </w:p>
        </w:tc>
      </w:tr>
      <w:tr w:rsidR="001C6861" w:rsidRPr="00F16BF2" w14:paraId="3A7DADD0" w14:textId="77777777" w:rsidTr="000D781F">
        <w:trPr>
          <w:tblHeader/>
        </w:trPr>
        <w:tc>
          <w:tcPr>
            <w:tcW w:w="8691" w:type="dxa"/>
          </w:tcPr>
          <w:p w14:paraId="3C74C34D"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66753BA2" w14:textId="77777777" w:rsidR="001C6861" w:rsidRPr="00F16BF2" w:rsidRDefault="001C6861" w:rsidP="000D781F">
            <w:pPr>
              <w:spacing w:line="360" w:lineRule="auto"/>
              <w:rPr>
                <w:rFonts w:ascii="Trebuchet MS" w:hAnsi="Trebuchet MS" w:cs="Arial"/>
              </w:rPr>
            </w:pPr>
            <w:r w:rsidRPr="00B12FF1">
              <w:rPr>
                <w:rFonts w:ascii="Trebuchet MS" w:hAnsi="Trebuchet MS" w:cs="Arial"/>
              </w:rPr>
              <w:t>No</w:t>
            </w:r>
          </w:p>
        </w:tc>
      </w:tr>
      <w:tr w:rsidR="001C6861" w:rsidRPr="00F16BF2" w14:paraId="7B9C4391" w14:textId="77777777" w:rsidTr="000D781F">
        <w:trPr>
          <w:tblHeader/>
        </w:trPr>
        <w:tc>
          <w:tcPr>
            <w:tcW w:w="8691" w:type="dxa"/>
          </w:tcPr>
          <w:p w14:paraId="0281D6FD"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4A2153E5" w14:textId="77777777" w:rsidR="001C6861" w:rsidRPr="00F16BF2" w:rsidRDefault="001C6861" w:rsidP="000D781F">
            <w:pPr>
              <w:spacing w:line="360" w:lineRule="auto"/>
              <w:rPr>
                <w:rFonts w:ascii="Trebuchet MS" w:hAnsi="Trebuchet MS" w:cs="Arial"/>
              </w:rPr>
            </w:pPr>
            <w:r w:rsidRPr="00B12FF1">
              <w:rPr>
                <w:rFonts w:ascii="Trebuchet MS" w:hAnsi="Trebuchet MS" w:cs="Arial"/>
              </w:rPr>
              <w:t>No</w:t>
            </w:r>
          </w:p>
        </w:tc>
      </w:tr>
      <w:tr w:rsidR="001C6861" w:rsidRPr="00F16BF2" w14:paraId="1ED19B0F" w14:textId="77777777" w:rsidTr="000D781F">
        <w:trPr>
          <w:tblHeader/>
        </w:trPr>
        <w:tc>
          <w:tcPr>
            <w:tcW w:w="8691" w:type="dxa"/>
          </w:tcPr>
          <w:p w14:paraId="34D91E8B"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Using power tools</w:t>
            </w:r>
          </w:p>
        </w:tc>
        <w:tc>
          <w:tcPr>
            <w:tcW w:w="1389" w:type="dxa"/>
          </w:tcPr>
          <w:p w14:paraId="0875808F" w14:textId="77777777" w:rsidR="001C6861" w:rsidRPr="00F16BF2" w:rsidRDefault="001C6861" w:rsidP="000D781F">
            <w:pPr>
              <w:spacing w:line="360" w:lineRule="auto"/>
              <w:rPr>
                <w:rFonts w:ascii="Trebuchet MS" w:hAnsi="Trebuchet MS" w:cs="Arial"/>
              </w:rPr>
            </w:pPr>
            <w:r w:rsidRPr="00B12FF1">
              <w:rPr>
                <w:rFonts w:ascii="Trebuchet MS" w:hAnsi="Trebuchet MS" w:cs="Arial"/>
              </w:rPr>
              <w:t>No</w:t>
            </w:r>
          </w:p>
        </w:tc>
      </w:tr>
      <w:tr w:rsidR="001C6861" w:rsidRPr="00F16BF2" w14:paraId="46E2E97E" w14:textId="77777777" w:rsidTr="000D781F">
        <w:trPr>
          <w:tblHeader/>
        </w:trPr>
        <w:tc>
          <w:tcPr>
            <w:tcW w:w="8691" w:type="dxa"/>
          </w:tcPr>
          <w:p w14:paraId="6A364F43"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08B9BC0" w14:textId="77777777" w:rsidR="001C6861" w:rsidRPr="00F16BF2" w:rsidRDefault="001C6861" w:rsidP="000D781F">
            <w:pPr>
              <w:spacing w:line="360" w:lineRule="auto"/>
              <w:rPr>
                <w:rFonts w:ascii="Trebuchet MS" w:hAnsi="Trebuchet MS" w:cs="Arial"/>
              </w:rPr>
            </w:pPr>
            <w:r w:rsidRPr="00B12FF1">
              <w:rPr>
                <w:rFonts w:ascii="Trebuchet MS" w:hAnsi="Trebuchet MS" w:cs="Arial"/>
              </w:rPr>
              <w:t>No</w:t>
            </w:r>
          </w:p>
        </w:tc>
      </w:tr>
      <w:tr w:rsidR="001C6861" w:rsidRPr="00F16BF2" w14:paraId="5D318EC3" w14:textId="77777777" w:rsidTr="000D781F">
        <w:trPr>
          <w:trHeight w:val="80"/>
          <w:tblHeader/>
        </w:trPr>
        <w:tc>
          <w:tcPr>
            <w:tcW w:w="8691" w:type="dxa"/>
          </w:tcPr>
          <w:p w14:paraId="0A247153"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Food handling</w:t>
            </w:r>
          </w:p>
        </w:tc>
        <w:tc>
          <w:tcPr>
            <w:tcW w:w="1389" w:type="dxa"/>
          </w:tcPr>
          <w:p w14:paraId="331C3BDE" w14:textId="77777777" w:rsidR="001C6861" w:rsidRPr="00F16BF2" w:rsidRDefault="001C6861" w:rsidP="000D781F">
            <w:pPr>
              <w:spacing w:line="360" w:lineRule="auto"/>
              <w:rPr>
                <w:rFonts w:ascii="Trebuchet MS" w:hAnsi="Trebuchet MS" w:cs="Arial"/>
              </w:rPr>
            </w:pPr>
            <w:r w:rsidRPr="00B12FF1">
              <w:rPr>
                <w:rFonts w:ascii="Trebuchet MS" w:hAnsi="Trebuchet MS" w:cs="Arial"/>
              </w:rPr>
              <w:t>No</w:t>
            </w:r>
          </w:p>
        </w:tc>
      </w:tr>
      <w:tr w:rsidR="001C6861" w:rsidRPr="00F16BF2" w14:paraId="10C6FA7E" w14:textId="77777777" w:rsidTr="000D781F">
        <w:trPr>
          <w:trHeight w:val="80"/>
          <w:tblHeader/>
        </w:trPr>
        <w:tc>
          <w:tcPr>
            <w:tcW w:w="8691" w:type="dxa"/>
          </w:tcPr>
          <w:p w14:paraId="513EA3E2" w14:textId="77777777" w:rsidR="001C6861" w:rsidRPr="00F16BF2" w:rsidRDefault="001C6861" w:rsidP="000D781F">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6B21F528" w14:textId="77777777" w:rsidR="001C6861" w:rsidRPr="00F16BF2" w:rsidRDefault="001C6861" w:rsidP="000D781F">
            <w:pPr>
              <w:spacing w:line="360" w:lineRule="auto"/>
              <w:rPr>
                <w:rFonts w:ascii="Trebuchet MS" w:hAnsi="Trebuchet MS" w:cs="Arial"/>
              </w:rPr>
            </w:pPr>
            <w:r w:rsidRPr="00B12FF1">
              <w:rPr>
                <w:rFonts w:ascii="Trebuchet MS" w:hAnsi="Trebuchet MS" w:cs="Arial"/>
              </w:rPr>
              <w:t>No</w:t>
            </w:r>
          </w:p>
        </w:tc>
      </w:tr>
    </w:tbl>
    <w:p w14:paraId="0281DC9A" w14:textId="53040B50" w:rsidR="005C772C" w:rsidRPr="002F020C" w:rsidRDefault="005C772C" w:rsidP="001700B8">
      <w:pPr>
        <w:pStyle w:val="Heading1"/>
        <w:rPr>
          <w:rFonts w:ascii="Trebuchet MS" w:hAnsi="Trebuchet MS"/>
        </w:rPr>
      </w:pPr>
    </w:p>
    <w:sectPr w:rsidR="005C772C" w:rsidRPr="002F020C" w:rsidSect="00EF6E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998A3" w14:textId="77777777" w:rsidR="00DB7F3D" w:rsidRDefault="00DB7F3D" w:rsidP="00E76A6D">
      <w:r>
        <w:separator/>
      </w:r>
    </w:p>
  </w:endnote>
  <w:endnote w:type="continuationSeparator" w:id="0">
    <w:p w14:paraId="3C7B2DD5" w14:textId="77777777" w:rsidR="00DB7F3D" w:rsidRDefault="00DB7F3D"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82E73" w14:textId="77777777" w:rsidR="00DB7F3D" w:rsidRDefault="00DB7F3D" w:rsidP="00E76A6D">
      <w:r>
        <w:separator/>
      </w:r>
    </w:p>
  </w:footnote>
  <w:footnote w:type="continuationSeparator" w:id="0">
    <w:p w14:paraId="50EDEF37" w14:textId="77777777" w:rsidR="00DB7F3D" w:rsidRDefault="00DB7F3D"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5251D"/>
    <w:multiLevelType w:val="hybridMultilevel"/>
    <w:tmpl w:val="1DAA46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A98AB4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344218E7"/>
    <w:multiLevelType w:val="hybridMultilevel"/>
    <w:tmpl w:val="4AC00B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B96DDD"/>
    <w:multiLevelType w:val="hybridMultilevel"/>
    <w:tmpl w:val="5ACA4C34"/>
    <w:lvl w:ilvl="0" w:tplc="08090001">
      <w:start w:val="1"/>
      <w:numFmt w:val="bullet"/>
      <w:lvlText w:val=""/>
      <w:lvlJc w:val="left"/>
      <w:pPr>
        <w:tabs>
          <w:tab w:val="num" w:pos="720"/>
        </w:tabs>
        <w:ind w:left="720" w:hanging="360"/>
      </w:pPr>
      <w:rPr>
        <w:rFonts w:ascii="Symbol" w:hAnsi="Symbol" w:hint="default"/>
      </w:rPr>
    </w:lvl>
    <w:lvl w:ilvl="1" w:tplc="FB0A7B40">
      <w:start w:val="1"/>
      <w:numFmt w:val="bullet"/>
      <w:lvlText w:val=""/>
      <w:lvlJc w:val="left"/>
      <w:pPr>
        <w:tabs>
          <w:tab w:val="num" w:pos="340"/>
        </w:tabs>
        <w:ind w:left="340" w:hanging="340"/>
      </w:pPr>
      <w:rPr>
        <w:rFonts w:ascii="Symbol" w:hAnsi="Symbol" w:hint="default"/>
        <w:sz w:val="24"/>
        <w:szCs w:val="24"/>
      </w:rPr>
    </w:lvl>
    <w:lvl w:ilvl="2" w:tplc="04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1E5C6B"/>
    <w:multiLevelType w:val="hybridMultilevel"/>
    <w:tmpl w:val="4970DB9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54B037C8"/>
    <w:multiLevelType w:val="hybridMultilevel"/>
    <w:tmpl w:val="59162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A82943"/>
    <w:multiLevelType w:val="hybridMultilevel"/>
    <w:tmpl w:val="46709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5D1FB8"/>
    <w:multiLevelType w:val="hybridMultilevel"/>
    <w:tmpl w:val="03A88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BF680C"/>
    <w:multiLevelType w:val="hybridMultilevel"/>
    <w:tmpl w:val="D79E8488"/>
    <w:lvl w:ilvl="0" w:tplc="EC8410BC">
      <w:start w:val="1"/>
      <w:numFmt w:val="bullet"/>
      <w:lvlText w:val=""/>
      <w:lvlJc w:val="left"/>
      <w:pPr>
        <w:tabs>
          <w:tab w:val="num" w:pos="720"/>
        </w:tabs>
        <w:ind w:left="72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86784312">
    <w:abstractNumId w:val="12"/>
  </w:num>
  <w:num w:numId="2" w16cid:durableId="1018040223">
    <w:abstractNumId w:val="0"/>
  </w:num>
  <w:num w:numId="3" w16cid:durableId="325598397">
    <w:abstractNumId w:val="2"/>
  </w:num>
  <w:num w:numId="4" w16cid:durableId="1010719861">
    <w:abstractNumId w:val="14"/>
  </w:num>
  <w:num w:numId="5" w16cid:durableId="1392658088">
    <w:abstractNumId w:val="7"/>
  </w:num>
  <w:num w:numId="6" w16cid:durableId="1478448074">
    <w:abstractNumId w:val="5"/>
  </w:num>
  <w:num w:numId="7" w16cid:durableId="958143094">
    <w:abstractNumId w:val="1"/>
  </w:num>
  <w:num w:numId="8" w16cid:durableId="518856890">
    <w:abstractNumId w:val="8"/>
  </w:num>
  <w:num w:numId="9" w16cid:durableId="1234195845">
    <w:abstractNumId w:val="9"/>
  </w:num>
  <w:num w:numId="10" w16cid:durableId="1306619909">
    <w:abstractNumId w:val="6"/>
  </w:num>
  <w:num w:numId="11" w16cid:durableId="586232280">
    <w:abstractNumId w:val="13"/>
  </w:num>
  <w:num w:numId="12" w16cid:durableId="59640539">
    <w:abstractNumId w:val="3"/>
  </w:num>
  <w:num w:numId="13" w16cid:durableId="1671717056">
    <w:abstractNumId w:val="10"/>
  </w:num>
  <w:num w:numId="14" w16cid:durableId="119423809">
    <w:abstractNumId w:val="4"/>
  </w:num>
  <w:num w:numId="15" w16cid:durableId="152837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123A4"/>
    <w:rsid w:val="0002705F"/>
    <w:rsid w:val="00037D55"/>
    <w:rsid w:val="00063252"/>
    <w:rsid w:val="000775BB"/>
    <w:rsid w:val="00081B4B"/>
    <w:rsid w:val="00091DD9"/>
    <w:rsid w:val="000A36FB"/>
    <w:rsid w:val="000B7D67"/>
    <w:rsid w:val="000C2503"/>
    <w:rsid w:val="000F649F"/>
    <w:rsid w:val="00106650"/>
    <w:rsid w:val="00126EEA"/>
    <w:rsid w:val="00141FA5"/>
    <w:rsid w:val="00145441"/>
    <w:rsid w:val="00150605"/>
    <w:rsid w:val="00153804"/>
    <w:rsid w:val="001700B8"/>
    <w:rsid w:val="00173176"/>
    <w:rsid w:val="001C6861"/>
    <w:rsid w:val="001D13CE"/>
    <w:rsid w:val="001D4BFB"/>
    <w:rsid w:val="001D54D0"/>
    <w:rsid w:val="001D7F22"/>
    <w:rsid w:val="001E3E77"/>
    <w:rsid w:val="001F50C4"/>
    <w:rsid w:val="001F7299"/>
    <w:rsid w:val="00211B2E"/>
    <w:rsid w:val="002314F7"/>
    <w:rsid w:val="0023242D"/>
    <w:rsid w:val="00233570"/>
    <w:rsid w:val="00235B7F"/>
    <w:rsid w:val="002404F4"/>
    <w:rsid w:val="00257225"/>
    <w:rsid w:val="00262C78"/>
    <w:rsid w:val="0028539C"/>
    <w:rsid w:val="002864C1"/>
    <w:rsid w:val="00290AF0"/>
    <w:rsid w:val="002B2175"/>
    <w:rsid w:val="002B4196"/>
    <w:rsid w:val="002F020C"/>
    <w:rsid w:val="002F6ACA"/>
    <w:rsid w:val="00307391"/>
    <w:rsid w:val="00307D43"/>
    <w:rsid w:val="00307E5F"/>
    <w:rsid w:val="00326D44"/>
    <w:rsid w:val="0036384D"/>
    <w:rsid w:val="00374B95"/>
    <w:rsid w:val="00383617"/>
    <w:rsid w:val="003952FD"/>
    <w:rsid w:val="003A473E"/>
    <w:rsid w:val="003B23E0"/>
    <w:rsid w:val="003B26AF"/>
    <w:rsid w:val="003B5415"/>
    <w:rsid w:val="003B6B41"/>
    <w:rsid w:val="003C208C"/>
    <w:rsid w:val="003E3F7A"/>
    <w:rsid w:val="003E41F1"/>
    <w:rsid w:val="003F5381"/>
    <w:rsid w:val="00402216"/>
    <w:rsid w:val="0040279F"/>
    <w:rsid w:val="0040405E"/>
    <w:rsid w:val="004056CF"/>
    <w:rsid w:val="004361C1"/>
    <w:rsid w:val="00441874"/>
    <w:rsid w:val="00447C50"/>
    <w:rsid w:val="0046155C"/>
    <w:rsid w:val="004806F5"/>
    <w:rsid w:val="00483549"/>
    <w:rsid w:val="00493594"/>
    <w:rsid w:val="004A1434"/>
    <w:rsid w:val="004A1503"/>
    <w:rsid w:val="004A49F2"/>
    <w:rsid w:val="004B1A2D"/>
    <w:rsid w:val="004B2828"/>
    <w:rsid w:val="004B7599"/>
    <w:rsid w:val="004E410D"/>
    <w:rsid w:val="004E640F"/>
    <w:rsid w:val="0050003E"/>
    <w:rsid w:val="0050384A"/>
    <w:rsid w:val="00505D73"/>
    <w:rsid w:val="00512005"/>
    <w:rsid w:val="005206A7"/>
    <w:rsid w:val="0054442A"/>
    <w:rsid w:val="00554C43"/>
    <w:rsid w:val="00575E49"/>
    <w:rsid w:val="00575EDA"/>
    <w:rsid w:val="00595D51"/>
    <w:rsid w:val="00597DE2"/>
    <w:rsid w:val="005A0D1F"/>
    <w:rsid w:val="005A4D3E"/>
    <w:rsid w:val="005C772C"/>
    <w:rsid w:val="005E5AFC"/>
    <w:rsid w:val="0062310D"/>
    <w:rsid w:val="00635040"/>
    <w:rsid w:val="006962C8"/>
    <w:rsid w:val="006B2548"/>
    <w:rsid w:val="006D4F49"/>
    <w:rsid w:val="006E0E3C"/>
    <w:rsid w:val="006F00A8"/>
    <w:rsid w:val="00702B37"/>
    <w:rsid w:val="0070593E"/>
    <w:rsid w:val="00706451"/>
    <w:rsid w:val="0072242E"/>
    <w:rsid w:val="00722D2E"/>
    <w:rsid w:val="007251A1"/>
    <w:rsid w:val="00726AC3"/>
    <w:rsid w:val="00766A2E"/>
    <w:rsid w:val="00774351"/>
    <w:rsid w:val="00792E60"/>
    <w:rsid w:val="00796C1A"/>
    <w:rsid w:val="007C2E24"/>
    <w:rsid w:val="007D46D3"/>
    <w:rsid w:val="007E7490"/>
    <w:rsid w:val="007F2527"/>
    <w:rsid w:val="008000A9"/>
    <w:rsid w:val="0080144D"/>
    <w:rsid w:val="008020EB"/>
    <w:rsid w:val="00821AA1"/>
    <w:rsid w:val="00822730"/>
    <w:rsid w:val="00836D69"/>
    <w:rsid w:val="00855DA9"/>
    <w:rsid w:val="00855F9E"/>
    <w:rsid w:val="008B603E"/>
    <w:rsid w:val="008D1BDD"/>
    <w:rsid w:val="008D5D8C"/>
    <w:rsid w:val="008E1248"/>
    <w:rsid w:val="008F0E62"/>
    <w:rsid w:val="009222D6"/>
    <w:rsid w:val="00930E8E"/>
    <w:rsid w:val="00936BEC"/>
    <w:rsid w:val="00950838"/>
    <w:rsid w:val="00957143"/>
    <w:rsid w:val="00963579"/>
    <w:rsid w:val="00970D93"/>
    <w:rsid w:val="00975FE2"/>
    <w:rsid w:val="00984B26"/>
    <w:rsid w:val="009A0A7B"/>
    <w:rsid w:val="009A239D"/>
    <w:rsid w:val="009B3162"/>
    <w:rsid w:val="009E15E8"/>
    <w:rsid w:val="00A16C0F"/>
    <w:rsid w:val="00A34D9B"/>
    <w:rsid w:val="00A42132"/>
    <w:rsid w:val="00A43688"/>
    <w:rsid w:val="00A44109"/>
    <w:rsid w:val="00A443DB"/>
    <w:rsid w:val="00A80931"/>
    <w:rsid w:val="00AB42E1"/>
    <w:rsid w:val="00AE4FEB"/>
    <w:rsid w:val="00AF6BF6"/>
    <w:rsid w:val="00B05B0B"/>
    <w:rsid w:val="00B07A28"/>
    <w:rsid w:val="00B10FC2"/>
    <w:rsid w:val="00B1689A"/>
    <w:rsid w:val="00B44C6B"/>
    <w:rsid w:val="00B465A9"/>
    <w:rsid w:val="00B81FEA"/>
    <w:rsid w:val="00B82E31"/>
    <w:rsid w:val="00BA2B24"/>
    <w:rsid w:val="00BC1B02"/>
    <w:rsid w:val="00BD12FC"/>
    <w:rsid w:val="00C04976"/>
    <w:rsid w:val="00C110F6"/>
    <w:rsid w:val="00C374FD"/>
    <w:rsid w:val="00C467FB"/>
    <w:rsid w:val="00C50447"/>
    <w:rsid w:val="00C5268E"/>
    <w:rsid w:val="00C63B5F"/>
    <w:rsid w:val="00C7722D"/>
    <w:rsid w:val="00C94C62"/>
    <w:rsid w:val="00CA3F0C"/>
    <w:rsid w:val="00CC14CF"/>
    <w:rsid w:val="00CC1822"/>
    <w:rsid w:val="00CC6E6D"/>
    <w:rsid w:val="00CD4BD4"/>
    <w:rsid w:val="00CD66B2"/>
    <w:rsid w:val="00CE0067"/>
    <w:rsid w:val="00CE013C"/>
    <w:rsid w:val="00CF76F7"/>
    <w:rsid w:val="00D26D5C"/>
    <w:rsid w:val="00D5185D"/>
    <w:rsid w:val="00D538CD"/>
    <w:rsid w:val="00D60EEC"/>
    <w:rsid w:val="00D6344E"/>
    <w:rsid w:val="00D67880"/>
    <w:rsid w:val="00D97A7E"/>
    <w:rsid w:val="00DB2A20"/>
    <w:rsid w:val="00DB7F3D"/>
    <w:rsid w:val="00DC2F04"/>
    <w:rsid w:val="00DD7718"/>
    <w:rsid w:val="00E053C6"/>
    <w:rsid w:val="00E47CF7"/>
    <w:rsid w:val="00E758FA"/>
    <w:rsid w:val="00E76A6D"/>
    <w:rsid w:val="00E93B2C"/>
    <w:rsid w:val="00E94449"/>
    <w:rsid w:val="00EA5E4C"/>
    <w:rsid w:val="00EE4793"/>
    <w:rsid w:val="00EF6EC7"/>
    <w:rsid w:val="00F31E6F"/>
    <w:rsid w:val="00F42394"/>
    <w:rsid w:val="00F5148A"/>
    <w:rsid w:val="00F737A8"/>
    <w:rsid w:val="00F84865"/>
    <w:rsid w:val="00FA06F5"/>
    <w:rsid w:val="00FB1869"/>
    <w:rsid w:val="00FB5BD2"/>
    <w:rsid w:val="00FD4CAF"/>
    <w:rsid w:val="00FD7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Hyperlink">
    <w:name w:val="Hyperlink"/>
    <w:uiPriority w:val="99"/>
    <w:unhideWhenUsed/>
    <w:rsid w:val="00326D44"/>
    <w:rPr>
      <w:color w:val="0000FF"/>
      <w:u w:val="single"/>
    </w:rPr>
  </w:style>
  <w:style w:type="character" w:styleId="CommentReference">
    <w:name w:val="annotation reference"/>
    <w:semiHidden/>
    <w:rsid w:val="00326D44"/>
    <w:rPr>
      <w:sz w:val="16"/>
      <w:szCs w:val="16"/>
    </w:rPr>
  </w:style>
  <w:style w:type="paragraph" w:styleId="CommentText">
    <w:name w:val="annotation text"/>
    <w:basedOn w:val="Normal"/>
    <w:link w:val="CommentTextChar"/>
    <w:semiHidden/>
    <w:rsid w:val="00326D44"/>
    <w:rPr>
      <w:sz w:val="20"/>
      <w:szCs w:val="20"/>
      <w:lang w:eastAsia="en-US"/>
    </w:rPr>
  </w:style>
  <w:style w:type="character" w:customStyle="1" w:styleId="CommentTextChar">
    <w:name w:val="Comment Text Char"/>
    <w:basedOn w:val="DefaultParagraphFont"/>
    <w:link w:val="CommentText"/>
    <w:semiHidden/>
    <w:rsid w:val="00326D4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0D1F"/>
    <w:rPr>
      <w:b/>
      <w:bCs/>
      <w:lang w:eastAsia="en-GB"/>
    </w:rPr>
  </w:style>
  <w:style w:type="character" w:customStyle="1" w:styleId="CommentSubjectChar">
    <w:name w:val="Comment Subject Char"/>
    <w:basedOn w:val="CommentTextChar"/>
    <w:link w:val="CommentSubject"/>
    <w:uiPriority w:val="99"/>
    <w:semiHidden/>
    <w:rsid w:val="005A0D1F"/>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8020EB"/>
    <w:rPr>
      <w:color w:val="605E5C"/>
      <w:shd w:val="clear" w:color="auto" w:fill="E1DFDD"/>
    </w:rPr>
  </w:style>
  <w:style w:type="character" w:styleId="FollowedHyperlink">
    <w:name w:val="FollowedHyperlink"/>
    <w:basedOn w:val="DefaultParagraphFont"/>
    <w:uiPriority w:val="99"/>
    <w:semiHidden/>
    <w:unhideWhenUsed/>
    <w:rsid w:val="008020EB"/>
    <w:rPr>
      <w:color w:val="800080" w:themeColor="followedHyperlink"/>
      <w:u w:val="single"/>
    </w:rPr>
  </w:style>
  <w:style w:type="paragraph" w:styleId="Revision">
    <w:name w:val="Revision"/>
    <w:hidden/>
    <w:uiPriority w:val="99"/>
    <w:semiHidden/>
    <w:rsid w:val="000123A4"/>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CC6E6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benefits/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11195</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TermName>
          <TermId xmlns="http://schemas.microsoft.com/office/infopath/2007/PartnerControls">a76ff1da-87ea-466b-9dd1-e66e7ed0df6c</TermId>
        </TermInfo>
      </Terms>
    </j7380196a0d64225b365aa46a4bfc680>
    <TaxCatchAll xmlns="35d50fdb-5f5c-4301-b5cf-226a0456e81a">
      <Value>7</Value>
      <Value>6</Value>
    </TaxCatchAll>
    <Protective_x0020_Marking xmlns="35d50fdb-5f5c-4301-b5cf-226a0456e81a">OFFICIAL – DISCLOSABLE</Protective_x0020_Marking>
    <Document_x0020_name xmlns="35d50fdb-5f5c-4301-b5cf-226a0456e81a" xsi:nil="true"/>
    <Document_x0020_Date xmlns="35d50fdb-5f5c-4301-b5cf-226a0456e81a">2026-07-13T23:00:00+00:00</Document_x0020_Date>
    <content_x0020_type xmlns="9043577a-e112-42de-803f-4bae71f06cca" xsi:nil="true"/>
  </documentManagement>
</p:properti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9BFA3ABE-C881-40AF-9619-F7D7C23D0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2026-09-02T08:18:00Z</dcterms:created>
  <dcterms:modified xsi:type="dcterms:W3CDTF">2026-09-02T08:18:00Z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06674bdb-64a7-49e7-8839-048fb822ff9c</vt:lpwstr>
  </property>
  <property fmtid="{D5CDD505-2E9C-101B-9397-08002B2CF9AE}" pid="4" name="Grade">
    <vt:lpwstr>6;#SS9|a76ff1da-87ea-466b-9dd1-e66e7ed0df6c</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https://eastsussex.sharepoint.com/sites/HRJobEvaluation/ESCCJELib/11195 Payment Support Adviser JD V5.1.docx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IsMyDocuments">
    <vt:bool>true</vt:bool>
  </property>
  <property fmtid="{D5CDD505-2E9C-101B-9397-08002B2CF9AE}" pid="60" name="j7380196a0d64225b365aa46a4bfc680">
    <vt:lpwstr>SS7/8|dc3a1555-5a9c-4ba2-8327-1af6e8ed5b3e</vt:lpwstr>
  </property>
  <property fmtid="{D5CDD505-2E9C-101B-9397-08002B2CF9AE}" pid="61" name="jbd1e4a83b4c49908aa04ecd2ef873f2">
    <vt:lpwstr>CET|412d55f7-233a-4ff0-b78a-61656c94808a</vt:lpwstr>
  </property>
  <property fmtid="{D5CDD505-2E9C-101B-9397-08002B2CF9AE}" pid="62" name="TaxCatchAll">
    <vt:lpwstr>14;#SS7/8|dc3a1555-5a9c-4ba2-8327-1af6e8ed5b3e;#9;#CET|412d55f7-233a-4ff0-b78a-61656c94808a</vt:lpwstr>
  </property>
  <property fmtid="{D5CDD505-2E9C-101B-9397-08002B2CF9AE}" pid="63" name="Responsibility for supervision">
    <vt:lpwstr>2</vt:lpwstr>
  </property>
  <property fmtid="{D5CDD505-2E9C-101B-9397-08002B2CF9AE}" pid="64" name="Working conditions">
    <vt:lpwstr>3</vt:lpwstr>
  </property>
  <property fmtid="{D5CDD505-2E9C-101B-9397-08002B2CF9AE}" pid="65" name="Knowhow">
    <vt:lpwstr/>
  </property>
  <property fmtid="{D5CDD505-2E9C-101B-9397-08002B2CF9AE}" pid="66" name="Responsibility for financial resources">
    <vt:lpwstr>2</vt:lpwstr>
  </property>
  <property fmtid="{D5CDD505-2E9C-101B-9397-08002B2CF9AE}" pid="67" name="Accountability">
    <vt:lpwstr/>
  </property>
  <property fmtid="{D5CDD505-2E9C-101B-9397-08002B2CF9AE}" pid="68" name="Problem solving">
    <vt:lpwstr/>
  </property>
  <property fmtid="{D5CDD505-2E9C-101B-9397-08002B2CF9AE}" pid="69" name="Knowledge">
    <vt:lpwstr>4</vt:lpwstr>
  </property>
  <property fmtid="{D5CDD505-2E9C-101B-9397-08002B2CF9AE}" pid="70" name="Initiative and independence">
    <vt:lpwstr>4</vt:lpwstr>
  </property>
  <property fmtid="{D5CDD505-2E9C-101B-9397-08002B2CF9AE}" pid="71" name="Mental skills">
    <vt:lpwstr>4</vt:lpwstr>
  </property>
  <property fmtid="{D5CDD505-2E9C-101B-9397-08002B2CF9AE}" pid="72" name="Physical skills">
    <vt:lpwstr>3</vt:lpwstr>
  </property>
  <property fmtid="{D5CDD505-2E9C-101B-9397-08002B2CF9AE}" pid="73" name="Responsibility for physical resources">
    <vt:lpwstr>3</vt:lpwstr>
  </property>
  <property fmtid="{D5CDD505-2E9C-101B-9397-08002B2CF9AE}" pid="74" name="Physical demands">
    <vt:lpwstr>1</vt:lpwstr>
  </property>
  <property fmtid="{D5CDD505-2E9C-101B-9397-08002B2CF9AE}" pid="75" name="Responsibility for people">
    <vt:lpwstr>3</vt:lpwstr>
  </property>
  <property fmtid="{D5CDD505-2E9C-101B-9397-08002B2CF9AE}" pid="76" name="Total score">
    <vt:lpwstr>505</vt:lpwstr>
  </property>
  <property fmtid="{D5CDD505-2E9C-101B-9397-08002B2CF9AE}" pid="77" name="Mental demands">
    <vt:lpwstr>4</vt:lpwstr>
  </property>
  <property fmtid="{D5CDD505-2E9C-101B-9397-08002B2CF9AE}" pid="78" name="Emotional demands">
    <vt:lpwstr>2</vt:lpwstr>
  </property>
  <property fmtid="{D5CDD505-2E9C-101B-9397-08002B2CF9AE}" pid="79" name="Interpersonal communication skills">
    <vt:lpwstr>4</vt:lpwstr>
  </property>
  <property fmtid="{D5CDD505-2E9C-101B-9397-08002B2CF9AE}" pid="80" name="Profile">
    <vt:lpwstr/>
  </property>
  <property fmtid="{D5CDD505-2E9C-101B-9397-08002B2CF9AE}" pid="81" name="b9e7bfc7468c443cb237323a22f80043">
    <vt:lpwstr/>
  </property>
  <property fmtid="{D5CDD505-2E9C-101B-9397-08002B2CF9AE}" pid="82" name="MediaServiceImageTags">
    <vt:lpwstr/>
  </property>
  <property fmtid="{D5CDD505-2E9C-101B-9397-08002B2CF9AE}" pid="83" name="Professional_x0020_Registration">
    <vt:lpwstr/>
  </property>
  <property fmtid="{D5CDD505-2E9C-101B-9397-08002B2CF9AE}" pid="84" name="Dept_x002e_">
    <vt:lpwstr>7;#ASCH|af509946-f354-4bf9-8e40-9fe51595ed64</vt:lpwstr>
  </property>
  <property fmtid="{D5CDD505-2E9C-101B-9397-08002B2CF9AE}" pid="85" name="Case_x0020_Management_x0020_Document_x0020_Type">
    <vt:lpwstr/>
  </property>
  <property fmtid="{D5CDD505-2E9C-101B-9397-08002B2CF9AE}" pid="86" name="Planning_x0020_Document_x0020_Type">
    <vt:lpwstr/>
  </property>
  <property fmtid="{D5CDD505-2E9C-101B-9397-08002B2CF9AE}" pid="87" name="Business_x0020_Performance_x0020_Document_x0020_Type">
    <vt:lpwstr/>
  </property>
  <property fmtid="{D5CDD505-2E9C-101B-9397-08002B2CF9AE}" pid="88" name="Contract_x0020_and_x0020_Tender_x0020_Document_x0020_Type">
    <vt:lpwstr/>
  </property>
  <property fmtid="{D5CDD505-2E9C-101B-9397-08002B2CF9AE}" pid="89" name="Technical_x0020_Document_x0020_Type">
    <vt:lpwstr/>
  </property>
  <property fmtid="{D5CDD505-2E9C-101B-9397-08002B2CF9AE}" pid="90" name="Education">
    <vt:lpwstr/>
  </property>
  <property fmtid="{D5CDD505-2E9C-101B-9397-08002B2CF9AE}" pid="91" name="Financial_x0020_Document_x0020_Type">
    <vt:lpwstr/>
  </property>
  <property fmtid="{D5CDD505-2E9C-101B-9397-08002B2CF9AE}" pid="92" name="Administration_x0020_Document_x0020_Type">
    <vt:lpwstr/>
  </property>
  <property fmtid="{D5CDD505-2E9C-101B-9397-08002B2CF9AE}" pid="93" name="_ExtendedDescription">
    <vt:lpwstr/>
  </property>
  <property fmtid="{D5CDD505-2E9C-101B-9397-08002B2CF9AE}" pid="94" name="Coroner_x0020_Document_x0020_Type">
    <vt:lpwstr/>
  </property>
  <property fmtid="{D5CDD505-2E9C-101B-9397-08002B2CF9AE}" pid="95" name="Record_x0020_Management_x0020_Document_x0020_Type">
    <vt:lpwstr/>
  </property>
  <property fmtid="{D5CDD505-2E9C-101B-9397-08002B2CF9AE}" pid="96" name="External_x0020_Information_x0020_Document_x0020_Type">
    <vt:lpwstr/>
  </property>
  <property fmtid="{D5CDD505-2E9C-101B-9397-08002B2CF9AE}" pid="97" name="lc8e91d5afff4da3a4189ecf6f72a859">
    <vt:lpwstr/>
  </property>
  <property fmtid="{D5CDD505-2E9C-101B-9397-08002B2CF9AE}" pid="98" name="Project_x0020_Management_x0020_Document_x0020_Type">
    <vt:lpwstr/>
  </property>
  <property fmtid="{D5CDD505-2E9C-101B-9397-08002B2CF9AE}" pid="99" name="Management_x0020_Document_x0020_Type">
    <vt:lpwstr/>
  </property>
  <property fmtid="{D5CDD505-2E9C-101B-9397-08002B2CF9AE}" pid="100" name="Health_x0020_and_x0020_Safety">
    <vt:lpwstr/>
  </property>
  <property fmtid="{D5CDD505-2E9C-101B-9397-08002B2CF9AE}" pid="101" name="Audit Document Type">
    <vt:lpwstr/>
  </property>
  <property fmtid="{D5CDD505-2E9C-101B-9397-08002B2CF9AE}" pid="102" name="Provider_x0020_and_x0020_Supplier_x0020_Document_x0020_Type">
    <vt:lpwstr/>
  </property>
  <property fmtid="{D5CDD505-2E9C-101B-9397-08002B2CF9AE}" pid="103" name="Emergency_x0020_Response_x0020_Document_x0020_Type">
    <vt:lpwstr/>
  </property>
  <property fmtid="{D5CDD505-2E9C-101B-9397-08002B2CF9AE}" pid="104" name="fd33f9f2be204c3cbfa42b3227ee037c">
    <vt:lpwstr/>
  </property>
  <property fmtid="{D5CDD505-2E9C-101B-9397-08002B2CF9AE}" pid="105" name="Insurance_x0020_Document_x0020_Type">
    <vt:lpwstr/>
  </property>
  <property fmtid="{D5CDD505-2E9C-101B-9397-08002B2CF9AE}" pid="106" name="Asset_x0020_Document_x0020_Type">
    <vt:lpwstr/>
  </property>
  <property fmtid="{D5CDD505-2E9C-101B-9397-08002B2CF9AE}" pid="107" name="Service_x0020_Management_x0020_Document_x0020_Type">
    <vt:lpwstr/>
  </property>
  <property fmtid="{D5CDD505-2E9C-101B-9397-08002B2CF9AE}" pid="108" name="Audit_x0020_Document_x0020_Type">
    <vt:lpwstr/>
  </property>
  <property fmtid="{D5CDD505-2E9C-101B-9397-08002B2CF9AE}" pid="109" name="l2a2c13191bf4335b2c36228ef62c53e">
    <vt:lpwstr>Job Description|b8eccfba-acb4-4eb9-b2f3-67f397e12bbe</vt:lpwstr>
  </property>
  <property fmtid="{D5CDD505-2E9C-101B-9397-08002B2CF9AE}" pid="110" name="Legal_x0020_Document_x0020_Type">
    <vt:lpwstr/>
  </property>
  <property fmtid="{D5CDD505-2E9C-101B-9397-08002B2CF9AE}" pid="111" name="Professional Registration">
    <vt:lpwstr/>
  </property>
</Properties>
</file>