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2CE9B7DF" w:rsidR="003B26AF" w:rsidRPr="00F16BF2" w:rsidRDefault="005467AB" w:rsidP="009106CE">
      <w:pPr>
        <w:pStyle w:val="Heading1"/>
        <w:spacing w:line="276" w:lineRule="auto"/>
        <w:jc w:val="center"/>
        <w:rPr>
          <w:rFonts w:ascii="Trebuchet MS" w:hAnsi="Trebuchet MS"/>
          <w:b w:val="0"/>
          <w:bCs w:val="0"/>
          <w:caps/>
          <w:szCs w:val="24"/>
        </w:rPr>
      </w:pPr>
      <w:r w:rsidRPr="00F16BF2">
        <w:rPr>
          <w:rFonts w:ascii="Trebuchet MS" w:hAnsi="Trebuchet MS"/>
          <w:caps/>
          <w:noProof/>
          <w:szCs w:val="24"/>
          <w:lang w:eastAsia="en-GB"/>
        </w:rPr>
        <w:drawing>
          <wp:anchor distT="0" distB="0" distL="114300" distR="114300" simplePos="0" relativeHeight="251659264" behindDoc="1" locked="0" layoutInCell="1" allowOverlap="1" wp14:anchorId="46EBD32F" wp14:editId="2D528298">
            <wp:simplePos x="0" y="0"/>
            <wp:positionH relativeFrom="column">
              <wp:posOffset>5114238</wp:posOffset>
            </wp:positionH>
            <wp:positionV relativeFrom="paragraph">
              <wp:posOffset>-595617</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B26AF" w:rsidRPr="00F16BF2">
        <w:rPr>
          <w:rFonts w:ascii="Trebuchet MS" w:hAnsi="Trebuchet MS"/>
          <w:caps/>
          <w:szCs w:val="24"/>
        </w:rPr>
        <w:t>EAST SUSSEX COUNTY COUNCI</w:t>
      </w:r>
      <w:r w:rsidR="000A36FB" w:rsidRPr="00F16BF2">
        <w:rPr>
          <w:rFonts w:ascii="Trebuchet MS" w:hAnsi="Trebuchet MS"/>
          <w:caps/>
          <w:szCs w:val="24"/>
        </w:rPr>
        <w:t>L JOB DESCRIPTION</w:t>
      </w:r>
    </w:p>
    <w:p w14:paraId="4FFB05CF" w14:textId="6BD84A62" w:rsidR="00702B37" w:rsidRPr="005467AB" w:rsidRDefault="00702B37" w:rsidP="00C63277">
      <w:pPr>
        <w:pStyle w:val="Heading1"/>
        <w:spacing w:before="120" w:after="0" w:line="360" w:lineRule="auto"/>
        <w:rPr>
          <w:rFonts w:ascii="Trebuchet MS" w:hAnsi="Trebuchet MS"/>
          <w:b w:val="0"/>
          <w:bCs w:val="0"/>
          <w:szCs w:val="24"/>
        </w:rPr>
      </w:pPr>
      <w:r w:rsidRPr="00F16BF2">
        <w:rPr>
          <w:rFonts w:ascii="Trebuchet MS" w:hAnsi="Trebuchet MS"/>
          <w:szCs w:val="24"/>
        </w:rPr>
        <w:t>J</w:t>
      </w:r>
      <w:r w:rsidR="00EA1283" w:rsidRPr="00F16BF2">
        <w:rPr>
          <w:rFonts w:ascii="Trebuchet MS" w:hAnsi="Trebuchet MS"/>
          <w:szCs w:val="24"/>
        </w:rPr>
        <w:t>ob Title</w:t>
      </w:r>
      <w:r w:rsidRPr="00F16BF2">
        <w:rPr>
          <w:rFonts w:ascii="Trebuchet MS" w:hAnsi="Trebuchet MS"/>
          <w:szCs w:val="24"/>
        </w:rPr>
        <w:t>:</w:t>
      </w:r>
      <w:r w:rsidR="00865669" w:rsidRPr="00F16BF2">
        <w:rPr>
          <w:rFonts w:ascii="Trebuchet MS" w:hAnsi="Trebuchet MS"/>
          <w:szCs w:val="24"/>
        </w:rPr>
        <w:t xml:space="preserve"> </w:t>
      </w:r>
      <w:r w:rsidR="005467AB" w:rsidRPr="005467AB">
        <w:rPr>
          <w:rFonts w:ascii="Trebuchet MS" w:hAnsi="Trebuchet MS"/>
          <w:b w:val="0"/>
          <w:bCs w:val="0"/>
          <w:szCs w:val="24"/>
        </w:rPr>
        <w:t xml:space="preserve">Registered Mental Health Nurse </w:t>
      </w:r>
    </w:p>
    <w:p w14:paraId="30154517" w14:textId="3FA009A8" w:rsidR="00702B37" w:rsidRPr="00F16BF2" w:rsidRDefault="00EA1283" w:rsidP="00C63277">
      <w:pPr>
        <w:pStyle w:val="Heading1"/>
        <w:spacing w:before="120" w:after="0" w:line="360" w:lineRule="auto"/>
        <w:rPr>
          <w:rFonts w:ascii="Trebuchet MS" w:hAnsi="Trebuchet MS"/>
          <w:szCs w:val="24"/>
        </w:rPr>
      </w:pPr>
      <w:r w:rsidRPr="00F16BF2">
        <w:rPr>
          <w:rFonts w:ascii="Trebuchet MS" w:hAnsi="Trebuchet MS"/>
          <w:szCs w:val="24"/>
        </w:rPr>
        <w:t>Department</w:t>
      </w:r>
      <w:r w:rsidR="00702B37" w:rsidRPr="00F16BF2">
        <w:rPr>
          <w:rFonts w:ascii="Trebuchet MS" w:hAnsi="Trebuchet MS"/>
          <w:szCs w:val="24"/>
        </w:rPr>
        <w:t>:</w:t>
      </w:r>
      <w:r w:rsidR="00865669" w:rsidRPr="00F16BF2">
        <w:rPr>
          <w:rFonts w:ascii="Trebuchet MS" w:hAnsi="Trebuchet MS"/>
          <w:szCs w:val="24"/>
        </w:rPr>
        <w:t xml:space="preserve"> </w:t>
      </w:r>
      <w:r w:rsidR="000427EF" w:rsidRPr="000427EF">
        <w:rPr>
          <w:rFonts w:ascii="Trebuchet MS" w:hAnsi="Trebuchet MS"/>
          <w:b w:val="0"/>
          <w:bCs w:val="0"/>
          <w:szCs w:val="24"/>
        </w:rPr>
        <w:t>Adult Social Care and Health</w:t>
      </w:r>
    </w:p>
    <w:p w14:paraId="5BCC6FCD" w14:textId="1D942385" w:rsidR="00702B37" w:rsidRPr="00F16BF2" w:rsidRDefault="00702B37" w:rsidP="00C63277">
      <w:pPr>
        <w:pStyle w:val="Heading1"/>
        <w:spacing w:before="120" w:after="0" w:line="360" w:lineRule="auto"/>
        <w:rPr>
          <w:rFonts w:ascii="Trebuchet MS" w:hAnsi="Trebuchet MS"/>
          <w:szCs w:val="24"/>
        </w:rPr>
      </w:pPr>
      <w:r w:rsidRPr="00F16BF2">
        <w:rPr>
          <w:rFonts w:ascii="Trebuchet MS" w:hAnsi="Trebuchet MS"/>
          <w:szCs w:val="24"/>
        </w:rPr>
        <w:t>G</w:t>
      </w:r>
      <w:r w:rsidR="00EA1283" w:rsidRPr="00F16BF2">
        <w:rPr>
          <w:rFonts w:ascii="Trebuchet MS" w:hAnsi="Trebuchet MS"/>
          <w:szCs w:val="24"/>
        </w:rPr>
        <w:t>rade</w:t>
      </w:r>
      <w:r w:rsidRPr="00F16BF2">
        <w:rPr>
          <w:rFonts w:ascii="Trebuchet MS" w:hAnsi="Trebuchet MS"/>
          <w:szCs w:val="24"/>
        </w:rPr>
        <w:t>:</w:t>
      </w:r>
      <w:r w:rsidR="001D7F22" w:rsidRPr="00F16BF2">
        <w:rPr>
          <w:rFonts w:ascii="Trebuchet MS" w:hAnsi="Trebuchet MS"/>
          <w:szCs w:val="24"/>
        </w:rPr>
        <w:t xml:space="preserve"> </w:t>
      </w:r>
      <w:hyperlink r:id="rId12" w:history="1">
        <w:r w:rsidR="000427EF" w:rsidRPr="000427EF">
          <w:rPr>
            <w:rStyle w:val="Hyperlink"/>
            <w:rFonts w:ascii="Trebuchet MS" w:hAnsi="Trebuchet MS"/>
            <w:b w:val="0"/>
            <w:bCs w:val="0"/>
            <w:szCs w:val="24"/>
          </w:rPr>
          <w:t>Single Status 11</w:t>
        </w:r>
      </w:hyperlink>
    </w:p>
    <w:p w14:paraId="38232885" w14:textId="760D9B73" w:rsidR="003B26AF" w:rsidRPr="00F16BF2" w:rsidRDefault="00EA1283" w:rsidP="00C63277">
      <w:pPr>
        <w:pStyle w:val="Heading1"/>
        <w:spacing w:before="120" w:after="0" w:line="360" w:lineRule="auto"/>
        <w:rPr>
          <w:rFonts w:ascii="Trebuchet MS" w:hAnsi="Trebuchet MS"/>
          <w:szCs w:val="24"/>
        </w:rPr>
      </w:pPr>
      <w:r w:rsidRPr="00F16BF2">
        <w:rPr>
          <w:rFonts w:ascii="Trebuchet MS" w:hAnsi="Trebuchet MS"/>
          <w:szCs w:val="24"/>
        </w:rPr>
        <w:t>Responsible to</w:t>
      </w:r>
      <w:r w:rsidR="00702B37" w:rsidRPr="00F16BF2">
        <w:rPr>
          <w:rFonts w:ascii="Trebuchet MS" w:hAnsi="Trebuchet MS"/>
          <w:szCs w:val="24"/>
        </w:rPr>
        <w:t>:</w:t>
      </w:r>
      <w:r w:rsidR="000427EF" w:rsidRPr="000427EF">
        <w:t xml:space="preserve"> </w:t>
      </w:r>
      <w:r w:rsidR="000427EF" w:rsidRPr="000427EF">
        <w:rPr>
          <w:rFonts w:ascii="Trebuchet MS" w:hAnsi="Trebuchet MS"/>
          <w:b w:val="0"/>
          <w:bCs w:val="0"/>
          <w:szCs w:val="24"/>
        </w:rPr>
        <w:t>Practice Manager</w:t>
      </w:r>
    </w:p>
    <w:p w14:paraId="37D647D7" w14:textId="77777777" w:rsidR="003B26AF" w:rsidRPr="00F16BF2" w:rsidRDefault="003B26AF" w:rsidP="009106CE">
      <w:pPr>
        <w:pStyle w:val="Heading1"/>
        <w:spacing w:line="360" w:lineRule="auto"/>
        <w:rPr>
          <w:rFonts w:ascii="Trebuchet MS" w:hAnsi="Trebuchet MS"/>
          <w:szCs w:val="24"/>
        </w:rPr>
      </w:pPr>
      <w:r w:rsidRPr="00F16BF2">
        <w:rPr>
          <w:rFonts w:ascii="Trebuchet MS" w:hAnsi="Trebuchet MS"/>
          <w:szCs w:val="24"/>
        </w:rPr>
        <w:t>Purpose of the Role:</w:t>
      </w:r>
    </w:p>
    <w:p w14:paraId="46CD2C8E" w14:textId="7618A3BC" w:rsidR="00E920FF" w:rsidRPr="001D235F" w:rsidRDefault="00E920FF" w:rsidP="001D235F">
      <w:pPr>
        <w:spacing w:line="360" w:lineRule="auto"/>
        <w:rPr>
          <w:rFonts w:ascii="Trebuchet MS" w:hAnsi="Trebuchet MS"/>
          <w:b/>
          <w:bCs/>
        </w:rPr>
      </w:pPr>
      <w:r w:rsidRPr="001D235F">
        <w:rPr>
          <w:rFonts w:ascii="Trebuchet MS" w:hAnsi="Trebuchet MS"/>
          <w:b/>
          <w:bCs/>
        </w:rPr>
        <w:t>JCR;</w:t>
      </w:r>
    </w:p>
    <w:p w14:paraId="3388E890" w14:textId="01BCE5EB" w:rsidR="00EC0107" w:rsidRPr="00160174" w:rsidRDefault="00EC0107" w:rsidP="00EC0107">
      <w:pPr>
        <w:spacing w:after="240" w:line="360" w:lineRule="auto"/>
        <w:rPr>
          <w:rFonts w:ascii="Trebuchet MS" w:hAnsi="Trebuchet MS"/>
        </w:rPr>
      </w:pPr>
      <w:r>
        <w:rPr>
          <w:rFonts w:ascii="Trebuchet MS" w:hAnsi="Trebuchet MS"/>
        </w:rPr>
        <w:t xml:space="preserve">Joint Community Rehabilitation (JCR) provides up to 6 weeks of support to adults living in the community in their own homes. JCR is a countywide service providing support to adults aged 18+ but primarily aged 65 and over 365 days a year between 7am &amp; 10pm. JCR provide reablement to adults after a period of illness or injury. The ethos of reablement is to support the adults receiving a service to become as independent as possible: this is achieved through working to incremental goals, using motivational techniques and supporting the adult with aspects of a task whilst they regain their strength, stamina and skills. </w:t>
      </w:r>
      <w:proofErr w:type="gramStart"/>
      <w:r>
        <w:rPr>
          <w:rFonts w:ascii="Trebuchet MS" w:hAnsi="Trebuchet MS"/>
        </w:rPr>
        <w:t>The majority of</w:t>
      </w:r>
      <w:proofErr w:type="gramEnd"/>
      <w:r>
        <w:rPr>
          <w:rFonts w:ascii="Trebuchet MS" w:hAnsi="Trebuchet MS"/>
        </w:rPr>
        <w:t xml:space="preserve"> adults supported by JCR achieve their goals and return to independent living. </w:t>
      </w:r>
    </w:p>
    <w:p w14:paraId="264E9A21" w14:textId="77777777" w:rsidR="00EC0107" w:rsidRDefault="00EC0107" w:rsidP="00EC0107">
      <w:pPr>
        <w:spacing w:after="240" w:line="360" w:lineRule="auto"/>
        <w:rPr>
          <w:rFonts w:ascii="Trebuchet MS" w:hAnsi="Trebuchet MS" w:cs="Arial"/>
        </w:rPr>
      </w:pPr>
      <w:r>
        <w:rPr>
          <w:rFonts w:ascii="Trebuchet MS" w:hAnsi="Trebuchet MS" w:cs="Arial"/>
        </w:rPr>
        <w:t>The JCR Registered Mental Health Nurse provides specialist knowledge on mental health nursing interventions to support triaging referrals which can include in person screening and assessment to ensure people with mental health conditions accepted meet the JCR service criteria. This includes working as part of a multi-</w:t>
      </w:r>
      <w:proofErr w:type="spellStart"/>
      <w:r>
        <w:rPr>
          <w:rFonts w:ascii="Trebuchet MS" w:hAnsi="Trebuchet MS" w:cs="Arial"/>
        </w:rPr>
        <w:t>displinary</w:t>
      </w:r>
      <w:proofErr w:type="spellEnd"/>
      <w:r>
        <w:rPr>
          <w:rFonts w:ascii="Trebuchet MS" w:hAnsi="Trebuchet MS" w:cs="Arial"/>
        </w:rPr>
        <w:t xml:space="preserve"> team when considering referrals for either the dementia or functional mental health pathways. You will have an a</w:t>
      </w:r>
      <w:r w:rsidRPr="000427EF">
        <w:rPr>
          <w:rFonts w:ascii="Trebuchet MS" w:hAnsi="Trebuchet MS" w:cs="Arial"/>
        </w:rPr>
        <w:t>ctive involvement in assessment, care planning risk management.</w:t>
      </w:r>
    </w:p>
    <w:p w14:paraId="307BB835" w14:textId="63D29588" w:rsidR="00EC0107" w:rsidRDefault="00EC0107" w:rsidP="00EC0107">
      <w:pPr>
        <w:spacing w:after="240" w:line="360" w:lineRule="auto"/>
        <w:rPr>
          <w:rFonts w:ascii="Trebuchet MS" w:hAnsi="Trebuchet MS" w:cs="Arial"/>
        </w:rPr>
      </w:pPr>
      <w:r>
        <w:rPr>
          <w:rFonts w:ascii="Trebuchet MS" w:hAnsi="Trebuchet MS" w:cs="Arial"/>
        </w:rPr>
        <w:t xml:space="preserve">The role also provides staff guidance and shares best practice and relevant knowledge to support people with mental health conditions that JCR provides a service to with the aim </w:t>
      </w:r>
      <w:r>
        <w:rPr>
          <w:rFonts w:ascii="Trebuchet MS" w:hAnsi="Trebuchet MS"/>
        </w:rPr>
        <w:t xml:space="preserve">that adults remain in their home and achieve their goals to regain independence. </w:t>
      </w:r>
      <w:r w:rsidRPr="003568EB">
        <w:rPr>
          <w:rFonts w:ascii="Trebuchet MS" w:hAnsi="Trebuchet MS"/>
        </w:rPr>
        <w:t>T</w:t>
      </w:r>
      <w:r w:rsidRPr="003568EB">
        <w:rPr>
          <w:rFonts w:ascii="Trebuchet MS" w:hAnsi="Trebuchet MS" w:cs="Arial"/>
        </w:rPr>
        <w:t>hi</w:t>
      </w:r>
      <w:r>
        <w:rPr>
          <w:rFonts w:ascii="Trebuchet MS" w:hAnsi="Trebuchet MS" w:cs="Arial"/>
        </w:rPr>
        <w:t>s may include providing relevant training.</w:t>
      </w:r>
    </w:p>
    <w:p w14:paraId="2927B5D2" w14:textId="77777777" w:rsidR="00E920FF" w:rsidRDefault="00EC0107" w:rsidP="00EC0107">
      <w:pPr>
        <w:spacing w:after="240" w:line="360" w:lineRule="auto"/>
        <w:rPr>
          <w:rFonts w:ascii="Trebuchet MS" w:hAnsi="Trebuchet MS" w:cs="Arial"/>
        </w:rPr>
      </w:pPr>
      <w:r>
        <w:rPr>
          <w:rFonts w:ascii="Trebuchet MS" w:hAnsi="Trebuchet MS" w:cs="Arial"/>
        </w:rPr>
        <w:t xml:space="preserve">You will maintain accurate records of people that received the service which includes their assessment outcomes to support performance reporting. </w:t>
      </w:r>
    </w:p>
    <w:p w14:paraId="2E2861A3" w14:textId="5BB478B8" w:rsidR="0017484D" w:rsidRDefault="005B1F00" w:rsidP="0017484D">
      <w:pPr>
        <w:pStyle w:val="Heading1"/>
        <w:spacing w:before="120" w:after="0" w:line="360" w:lineRule="auto"/>
        <w:rPr>
          <w:rFonts w:ascii="Trebuchet MS" w:hAnsi="Trebuchet MS"/>
          <w:szCs w:val="24"/>
        </w:rPr>
      </w:pPr>
      <w:r>
        <w:rPr>
          <w:rFonts w:ascii="Trebuchet MS" w:hAnsi="Trebuchet MS"/>
          <w:szCs w:val="24"/>
        </w:rPr>
        <w:lastRenderedPageBreak/>
        <w:t>Milton Grange</w:t>
      </w:r>
      <w:r w:rsidR="0017484D" w:rsidRPr="001D235F">
        <w:rPr>
          <w:rFonts w:ascii="Trebuchet MS" w:hAnsi="Trebuchet MS"/>
          <w:szCs w:val="24"/>
        </w:rPr>
        <w:t>;</w:t>
      </w:r>
    </w:p>
    <w:p w14:paraId="7737ECFD" w14:textId="77777777" w:rsidR="007A58BB" w:rsidRPr="00D0474E" w:rsidRDefault="007A58BB" w:rsidP="001D235F">
      <w:pPr>
        <w:spacing w:after="240" w:line="360" w:lineRule="auto"/>
        <w:rPr>
          <w:rFonts w:ascii="Trebuchet MS" w:hAnsi="Trebuchet MS" w:cs="Arial"/>
        </w:rPr>
      </w:pPr>
      <w:r w:rsidRPr="00D0474E">
        <w:rPr>
          <w:rFonts w:ascii="Trebuchet MS" w:hAnsi="Trebuchet MS" w:cs="Arial"/>
        </w:rPr>
        <w:t>Milton Grange is a 37-bed short-term intermediate care service providing rehabilitation, personal care, and support to older people with physical health, mental health, and wellbeing needs. The service works closely with East Sussex Hospitals NHS Trust (ESHT) to facilitate timely hospital discharges and help prevent unnecessary hospital admissions. The primary aim is to support individuals to maximise their independence and return home wherever possible.</w:t>
      </w:r>
    </w:p>
    <w:p w14:paraId="378B9AB9" w14:textId="77777777" w:rsidR="007A58BB" w:rsidRPr="00D0474E" w:rsidRDefault="007A58BB" w:rsidP="001D235F">
      <w:pPr>
        <w:spacing w:after="240" w:line="360" w:lineRule="auto"/>
        <w:rPr>
          <w:rFonts w:ascii="Trebuchet MS" w:hAnsi="Trebuchet MS" w:cs="Arial"/>
        </w:rPr>
      </w:pPr>
      <w:r w:rsidRPr="00D0474E">
        <w:rPr>
          <w:rFonts w:ascii="Trebuchet MS" w:hAnsi="Trebuchet MS" w:cs="Arial"/>
        </w:rPr>
        <w:t>Care and support are delivered by a multidisciplinary team comprising Rehabilitation Support Workers, Occupational Therapists, Physiotherapists, Therapy Assistants, Resource Officers, Nurses, and Housekeepers. The team is further supported by an external GP practice, which provides daily visits, and by ESHT Pharmacy services.</w:t>
      </w:r>
    </w:p>
    <w:p w14:paraId="01BB8BF2" w14:textId="77777777" w:rsidR="007A58BB" w:rsidRPr="00D0474E" w:rsidRDefault="007A58BB" w:rsidP="007A58BB">
      <w:pPr>
        <w:spacing w:line="360" w:lineRule="auto"/>
        <w:rPr>
          <w:rFonts w:ascii="Trebuchet MS" w:hAnsi="Trebuchet MS" w:cs="Arial"/>
        </w:rPr>
      </w:pPr>
      <w:r w:rsidRPr="00D0474E">
        <w:rPr>
          <w:rFonts w:ascii="Trebuchet MS" w:hAnsi="Trebuchet MS" w:cs="Arial"/>
        </w:rPr>
        <w:t xml:space="preserve">This multidisciplinary approach ensures that all aspects of an individual's health, wellbeing, and daily living needs are considered when planning and delivering care. Milton Grange is committed to providing high-quality, person-centred care, with </w:t>
      </w:r>
      <w:proofErr w:type="gramStart"/>
      <w:r w:rsidRPr="00D0474E">
        <w:rPr>
          <w:rFonts w:ascii="Trebuchet MS" w:hAnsi="Trebuchet MS" w:cs="Arial"/>
        </w:rPr>
        <w:t>each individual</w:t>
      </w:r>
      <w:proofErr w:type="gramEnd"/>
      <w:r w:rsidRPr="00D0474E">
        <w:rPr>
          <w:rFonts w:ascii="Trebuchet MS" w:hAnsi="Trebuchet MS" w:cs="Arial"/>
        </w:rPr>
        <w:t xml:space="preserve"> having a tailored care and support plan that reflects their needs, goals, and aspirations.</w:t>
      </w:r>
    </w:p>
    <w:p w14:paraId="12F46323" w14:textId="77777777" w:rsidR="007A58BB" w:rsidRPr="001D235F" w:rsidRDefault="007A58BB" w:rsidP="007A58BB">
      <w:pPr>
        <w:spacing w:line="360" w:lineRule="auto"/>
        <w:rPr>
          <w:rFonts w:ascii="Trebuchet MS" w:hAnsi="Trebuchet MS" w:cs="Arial"/>
          <w:b/>
          <w:bCs/>
        </w:rPr>
      </w:pPr>
      <w:r w:rsidRPr="001D235F">
        <w:rPr>
          <w:rFonts w:ascii="Trebuchet MS" w:hAnsi="Trebuchet MS" w:cs="Arial"/>
          <w:b/>
          <w:bCs/>
        </w:rPr>
        <w:t xml:space="preserve"> or</w:t>
      </w:r>
    </w:p>
    <w:p w14:paraId="448BED3D" w14:textId="77777777" w:rsidR="007A58BB" w:rsidRPr="00D0474E" w:rsidRDefault="007A58BB" w:rsidP="001D235F">
      <w:pPr>
        <w:spacing w:after="240" w:line="360" w:lineRule="auto"/>
        <w:rPr>
          <w:rFonts w:ascii="Trebuchet MS" w:hAnsi="Trebuchet MS" w:cs="Arial"/>
        </w:rPr>
      </w:pPr>
      <w:r w:rsidRPr="00D0474E">
        <w:rPr>
          <w:rFonts w:ascii="Trebuchet MS" w:hAnsi="Trebuchet MS" w:cs="Arial"/>
        </w:rPr>
        <w:t xml:space="preserve">The </w:t>
      </w:r>
      <w:r>
        <w:rPr>
          <w:rFonts w:ascii="Trebuchet MS" w:hAnsi="Trebuchet MS" w:cs="Arial"/>
        </w:rPr>
        <w:t>Milton Grange</w:t>
      </w:r>
      <w:r w:rsidRPr="00D0474E">
        <w:rPr>
          <w:rFonts w:ascii="Trebuchet MS" w:hAnsi="Trebuchet MS" w:cs="Arial"/>
        </w:rPr>
        <w:t xml:space="preserve"> Registered Mental Health Nurse provides specialist knowledge on mental health nursing interventions to support triaging referrals which can include in person screening and assessment to ensure people with mental health conditions accepted meet the </w:t>
      </w:r>
      <w:r>
        <w:rPr>
          <w:rFonts w:ascii="Trebuchet MS" w:hAnsi="Trebuchet MS" w:cs="Arial"/>
        </w:rPr>
        <w:t>Milton Grange</w:t>
      </w:r>
      <w:r w:rsidRPr="00D0474E">
        <w:rPr>
          <w:rFonts w:ascii="Trebuchet MS" w:hAnsi="Trebuchet MS" w:cs="Arial"/>
        </w:rPr>
        <w:t xml:space="preserve"> service criteria. This includes working as part of a multi-</w:t>
      </w:r>
      <w:proofErr w:type="spellStart"/>
      <w:r w:rsidRPr="00D0474E">
        <w:rPr>
          <w:rFonts w:ascii="Trebuchet MS" w:hAnsi="Trebuchet MS" w:cs="Arial"/>
        </w:rPr>
        <w:t>displinary</w:t>
      </w:r>
      <w:proofErr w:type="spellEnd"/>
      <w:r w:rsidRPr="00D0474E">
        <w:rPr>
          <w:rFonts w:ascii="Trebuchet MS" w:hAnsi="Trebuchet MS" w:cs="Arial"/>
        </w:rPr>
        <w:t xml:space="preserve"> team when considering referrals </w:t>
      </w:r>
      <w:r>
        <w:rPr>
          <w:rFonts w:ascii="Trebuchet MS" w:hAnsi="Trebuchet MS" w:cs="Arial"/>
        </w:rPr>
        <w:t>for the Mental health beds</w:t>
      </w:r>
      <w:r w:rsidRPr="00D0474E">
        <w:rPr>
          <w:rFonts w:ascii="Trebuchet MS" w:hAnsi="Trebuchet MS" w:cs="Arial"/>
        </w:rPr>
        <w:t>. You will have an active involvement in assessment, care planning</w:t>
      </w:r>
      <w:r>
        <w:rPr>
          <w:rFonts w:ascii="Trebuchet MS" w:hAnsi="Trebuchet MS" w:cs="Arial"/>
        </w:rPr>
        <w:t>, discharge planning and</w:t>
      </w:r>
      <w:r w:rsidRPr="00D0474E">
        <w:rPr>
          <w:rFonts w:ascii="Trebuchet MS" w:hAnsi="Trebuchet MS" w:cs="Arial"/>
        </w:rPr>
        <w:t xml:space="preserve"> risk management.</w:t>
      </w:r>
    </w:p>
    <w:p w14:paraId="47191E7E" w14:textId="46EF8ED4" w:rsidR="007A58BB" w:rsidRPr="00D0474E" w:rsidRDefault="007A58BB" w:rsidP="007A58BB">
      <w:pPr>
        <w:spacing w:line="360" w:lineRule="auto"/>
        <w:rPr>
          <w:rFonts w:ascii="Trebuchet MS" w:hAnsi="Trebuchet MS" w:cs="Arial"/>
        </w:rPr>
      </w:pPr>
      <w:r w:rsidRPr="00D0474E">
        <w:rPr>
          <w:rFonts w:ascii="Trebuchet MS" w:hAnsi="Trebuchet MS" w:cs="Arial"/>
        </w:rPr>
        <w:t xml:space="preserve">The role also provides staff guidance and shares best practice and relevant knowledge to support people with mental health conditions </w:t>
      </w:r>
      <w:r>
        <w:rPr>
          <w:rFonts w:ascii="Trebuchet MS" w:hAnsi="Trebuchet MS" w:cs="Arial"/>
        </w:rPr>
        <w:t>to</w:t>
      </w:r>
      <w:r w:rsidRPr="00D0474E">
        <w:rPr>
          <w:rFonts w:ascii="Trebuchet MS" w:hAnsi="Trebuchet MS" w:cs="Arial"/>
        </w:rPr>
        <w:t xml:space="preserve"> achieve their goals to regain independence. This may include providing relevant training.</w:t>
      </w:r>
    </w:p>
    <w:p w14:paraId="063F4171" w14:textId="3AB42FA3" w:rsidR="007A58BB" w:rsidRPr="003568EB" w:rsidRDefault="007A58BB" w:rsidP="003568EB">
      <w:pPr>
        <w:spacing w:line="360" w:lineRule="auto"/>
        <w:rPr>
          <w:rFonts w:ascii="Trebuchet MS" w:hAnsi="Trebuchet MS" w:cs="Arial"/>
        </w:rPr>
      </w:pPr>
      <w:r w:rsidRPr="001D235F">
        <w:rPr>
          <w:rFonts w:ascii="Trebuchet MS" w:hAnsi="Trebuchet MS" w:cs="Arial"/>
        </w:rPr>
        <w:t>T</w:t>
      </w:r>
      <w:r w:rsidRPr="004E2C32">
        <w:rPr>
          <w:rFonts w:ascii="Trebuchet MS" w:hAnsi="Trebuchet MS" w:cs="Arial"/>
        </w:rPr>
        <w:t>he Registered Mental Health Nurse will maintain accurate and comprehensive records, including assessment outcomes, care-related documentation, and detailed records of all interactions with individuals receiving the service.</w:t>
      </w:r>
    </w:p>
    <w:p w14:paraId="6AF1805C" w14:textId="77777777" w:rsidR="00CF3A59" w:rsidRPr="00F16BF2" w:rsidRDefault="00CF3A59" w:rsidP="00CF3A59">
      <w:pPr>
        <w:pStyle w:val="Heading1"/>
        <w:spacing w:line="360" w:lineRule="auto"/>
        <w:rPr>
          <w:rFonts w:ascii="Trebuchet MS" w:hAnsi="Trebuchet MS"/>
          <w:szCs w:val="24"/>
        </w:rPr>
      </w:pPr>
      <w:r w:rsidRPr="00F16BF2">
        <w:rPr>
          <w:rFonts w:ascii="Trebuchet MS" w:hAnsi="Trebuchet MS"/>
          <w:szCs w:val="24"/>
        </w:rPr>
        <w:lastRenderedPageBreak/>
        <w:t>Key tasks:</w:t>
      </w:r>
    </w:p>
    <w:p w14:paraId="42A95718" w14:textId="383F3C37" w:rsidR="000D575C" w:rsidRPr="001D235F" w:rsidRDefault="000D575C" w:rsidP="000D575C">
      <w:pPr>
        <w:pStyle w:val="ListParagraph"/>
        <w:numPr>
          <w:ilvl w:val="0"/>
          <w:numId w:val="12"/>
        </w:numPr>
        <w:spacing w:after="200" w:line="360" w:lineRule="auto"/>
        <w:rPr>
          <w:rFonts w:ascii="Trebuchet MS" w:hAnsi="Trebuchet MS" w:cs="Arial"/>
        </w:rPr>
      </w:pPr>
      <w:r w:rsidRPr="001C047C">
        <w:rPr>
          <w:rFonts w:ascii="Trebuchet MS" w:hAnsi="Trebuchet MS" w:cs="Arial"/>
        </w:rPr>
        <w:t>Liaise with referrers, health and social care professionals and other third parties to collate information pertinent to the assessment of an individual’s social care needs</w:t>
      </w:r>
      <w:r>
        <w:rPr>
          <w:rFonts w:ascii="Trebuchet MS" w:hAnsi="Trebuchet MS" w:cs="Arial"/>
        </w:rPr>
        <w:t xml:space="preserve"> to support triaging and accepting appropriate referrals in accordance with the service criteria as part of a multi-</w:t>
      </w:r>
      <w:proofErr w:type="spellStart"/>
      <w:r>
        <w:rPr>
          <w:rFonts w:ascii="Trebuchet MS" w:hAnsi="Trebuchet MS" w:cs="Arial"/>
        </w:rPr>
        <w:t>disciplianry</w:t>
      </w:r>
      <w:proofErr w:type="spellEnd"/>
      <w:r>
        <w:rPr>
          <w:rFonts w:ascii="Trebuchet MS" w:hAnsi="Trebuchet MS" w:cs="Arial"/>
        </w:rPr>
        <w:t xml:space="preserve"> team.</w:t>
      </w:r>
    </w:p>
    <w:p w14:paraId="6031C876" w14:textId="2FEAD53E" w:rsidR="000427EF" w:rsidRPr="000427EF" w:rsidRDefault="001468AF" w:rsidP="000427EF">
      <w:pPr>
        <w:pStyle w:val="ListParagraph"/>
        <w:numPr>
          <w:ilvl w:val="0"/>
          <w:numId w:val="12"/>
        </w:numPr>
        <w:spacing w:after="200" w:line="360" w:lineRule="auto"/>
        <w:rPr>
          <w:rFonts w:ascii="Trebuchet MS" w:hAnsi="Trebuchet MS" w:cs="Arial"/>
        </w:rPr>
      </w:pPr>
      <w:r>
        <w:rPr>
          <w:rFonts w:ascii="Trebuchet MS" w:hAnsi="Trebuchet MS" w:cs="Arial"/>
        </w:rPr>
        <w:t xml:space="preserve">Undertake </w:t>
      </w:r>
      <w:r w:rsidR="000427EF" w:rsidRPr="000427EF">
        <w:rPr>
          <w:rFonts w:ascii="Trebuchet MS" w:hAnsi="Trebuchet MS" w:cs="Arial"/>
        </w:rPr>
        <w:t>mental health assessments</w:t>
      </w:r>
      <w:r w:rsidR="0082709B">
        <w:rPr>
          <w:rFonts w:ascii="Trebuchet MS" w:hAnsi="Trebuchet MS" w:cs="Arial"/>
        </w:rPr>
        <w:t xml:space="preserve"> in people’s homes within East Sussex</w:t>
      </w:r>
      <w:r w:rsidR="005D0493">
        <w:rPr>
          <w:rFonts w:ascii="Trebuchet MS" w:hAnsi="Trebuchet MS" w:cs="Arial"/>
        </w:rPr>
        <w:t xml:space="preserve"> or within an intermediate care setting,</w:t>
      </w:r>
      <w:r w:rsidR="000427EF" w:rsidRPr="000427EF">
        <w:rPr>
          <w:rFonts w:ascii="Trebuchet MS" w:hAnsi="Trebuchet MS" w:cs="Arial"/>
        </w:rPr>
        <w:t xml:space="preserve"> (including systematic assessments of risk)</w:t>
      </w:r>
      <w:r w:rsidR="000427EF">
        <w:rPr>
          <w:rFonts w:ascii="Trebuchet MS" w:hAnsi="Trebuchet MS" w:cs="Arial"/>
        </w:rPr>
        <w:t>,</w:t>
      </w:r>
      <w:r w:rsidR="000427EF" w:rsidRPr="000427EF">
        <w:rPr>
          <w:rFonts w:ascii="Trebuchet MS" w:hAnsi="Trebuchet MS" w:cs="Arial"/>
        </w:rPr>
        <w:t xml:space="preserve"> of individuals referred for intermediate care.</w:t>
      </w:r>
    </w:p>
    <w:p w14:paraId="70E448AE" w14:textId="01D6C69B" w:rsidR="000427EF" w:rsidRPr="000427EF" w:rsidRDefault="000427EF" w:rsidP="000427EF">
      <w:pPr>
        <w:pStyle w:val="ListParagraph"/>
        <w:numPr>
          <w:ilvl w:val="0"/>
          <w:numId w:val="12"/>
        </w:numPr>
        <w:spacing w:after="200" w:line="360" w:lineRule="auto"/>
        <w:rPr>
          <w:rFonts w:ascii="Trebuchet MS" w:hAnsi="Trebuchet MS" w:cs="Arial"/>
        </w:rPr>
      </w:pPr>
      <w:r w:rsidRPr="000427EF">
        <w:rPr>
          <w:rFonts w:ascii="Trebuchet MS" w:hAnsi="Trebuchet MS" w:cs="Arial"/>
        </w:rPr>
        <w:t>Liais</w:t>
      </w:r>
      <w:r w:rsidR="003F0336">
        <w:rPr>
          <w:rFonts w:ascii="Trebuchet MS" w:hAnsi="Trebuchet MS" w:cs="Arial"/>
        </w:rPr>
        <w:t>e</w:t>
      </w:r>
      <w:r w:rsidRPr="000427EF">
        <w:rPr>
          <w:rFonts w:ascii="Trebuchet MS" w:hAnsi="Trebuchet MS" w:cs="Arial"/>
        </w:rPr>
        <w:t xml:space="preserve"> with community and inpatient staff to ensure that referrals </w:t>
      </w:r>
      <w:proofErr w:type="gramStart"/>
      <w:r w:rsidRPr="000427EF">
        <w:rPr>
          <w:rFonts w:ascii="Trebuchet MS" w:hAnsi="Trebuchet MS" w:cs="Arial"/>
        </w:rPr>
        <w:t>are  appropriate</w:t>
      </w:r>
      <w:proofErr w:type="gramEnd"/>
      <w:r w:rsidRPr="000427EF">
        <w:rPr>
          <w:rFonts w:ascii="Trebuchet MS" w:hAnsi="Trebuchet MS" w:cs="Arial"/>
        </w:rPr>
        <w:t>, and that discharges are timely and well managed.</w:t>
      </w:r>
    </w:p>
    <w:p w14:paraId="00C5380C" w14:textId="278DDA5D" w:rsidR="000427EF" w:rsidRPr="000427EF" w:rsidRDefault="000427EF" w:rsidP="000427EF">
      <w:pPr>
        <w:pStyle w:val="ListParagraph"/>
        <w:numPr>
          <w:ilvl w:val="0"/>
          <w:numId w:val="12"/>
        </w:numPr>
        <w:spacing w:after="200" w:line="360" w:lineRule="auto"/>
        <w:rPr>
          <w:rFonts w:ascii="Trebuchet MS" w:hAnsi="Trebuchet MS" w:cs="Arial"/>
        </w:rPr>
      </w:pPr>
      <w:r w:rsidRPr="000427EF">
        <w:rPr>
          <w:rFonts w:ascii="Trebuchet MS" w:hAnsi="Trebuchet MS" w:cs="Arial"/>
        </w:rPr>
        <w:t>Provid</w:t>
      </w:r>
      <w:r w:rsidR="00E80A7A">
        <w:rPr>
          <w:rFonts w:ascii="Trebuchet MS" w:hAnsi="Trebuchet MS" w:cs="Arial"/>
        </w:rPr>
        <w:t>e</w:t>
      </w:r>
      <w:r w:rsidRPr="000427EF">
        <w:rPr>
          <w:rFonts w:ascii="Trebuchet MS" w:hAnsi="Trebuchet MS" w:cs="Arial"/>
        </w:rPr>
        <w:t xml:space="preserve"> professional nursing interventions to a defined caseload of clients.</w:t>
      </w:r>
    </w:p>
    <w:p w14:paraId="2903C927" w14:textId="07FEE228" w:rsidR="000427EF" w:rsidRPr="000427EF" w:rsidRDefault="000427EF" w:rsidP="000427EF">
      <w:pPr>
        <w:pStyle w:val="ListParagraph"/>
        <w:numPr>
          <w:ilvl w:val="0"/>
          <w:numId w:val="12"/>
        </w:numPr>
        <w:spacing w:after="200" w:line="360" w:lineRule="auto"/>
        <w:rPr>
          <w:rFonts w:ascii="Trebuchet MS" w:hAnsi="Trebuchet MS" w:cs="Arial"/>
        </w:rPr>
      </w:pPr>
      <w:r w:rsidRPr="000427EF">
        <w:rPr>
          <w:rFonts w:ascii="Trebuchet MS" w:hAnsi="Trebuchet MS" w:cs="Arial"/>
        </w:rPr>
        <w:t>Act as mental health advisor for multi-agency inter-disciplinary teams within the service – including provision of training as required.</w:t>
      </w:r>
    </w:p>
    <w:p w14:paraId="114897C4" w14:textId="471B12F8" w:rsidR="000427EF" w:rsidRPr="000427EF" w:rsidRDefault="00EF70DB" w:rsidP="000427EF">
      <w:pPr>
        <w:pStyle w:val="ListParagraph"/>
        <w:numPr>
          <w:ilvl w:val="0"/>
          <w:numId w:val="12"/>
        </w:numPr>
        <w:spacing w:after="200" w:line="360" w:lineRule="auto"/>
        <w:rPr>
          <w:rFonts w:ascii="Trebuchet MS" w:hAnsi="Trebuchet MS" w:cs="Arial"/>
        </w:rPr>
      </w:pPr>
      <w:r>
        <w:rPr>
          <w:rFonts w:ascii="Trebuchet MS" w:hAnsi="Trebuchet MS" w:cs="Arial"/>
        </w:rPr>
        <w:t>Participate</w:t>
      </w:r>
      <w:r w:rsidR="000427EF" w:rsidRPr="000427EF">
        <w:rPr>
          <w:rFonts w:ascii="Trebuchet MS" w:hAnsi="Trebuchet MS" w:cs="Arial"/>
        </w:rPr>
        <w:t xml:space="preserve"> in multi-disciplinary reviews of </w:t>
      </w:r>
      <w:r>
        <w:rPr>
          <w:rFonts w:ascii="Trebuchet MS" w:hAnsi="Trebuchet MS" w:cs="Arial"/>
        </w:rPr>
        <w:t xml:space="preserve">people assessing </w:t>
      </w:r>
      <w:r w:rsidR="002E52E9">
        <w:rPr>
          <w:rFonts w:ascii="Trebuchet MS" w:hAnsi="Trebuchet MS" w:cs="Arial"/>
        </w:rPr>
        <w:t xml:space="preserve">their </w:t>
      </w:r>
      <w:r w:rsidR="000427EF" w:rsidRPr="000427EF">
        <w:rPr>
          <w:rFonts w:ascii="Trebuchet MS" w:hAnsi="Trebuchet MS" w:cs="Arial"/>
        </w:rPr>
        <w:t>needs and the efficacy of planned interventions.</w:t>
      </w:r>
    </w:p>
    <w:p w14:paraId="28F2FAD5" w14:textId="74B39D37" w:rsidR="000427EF" w:rsidRPr="000427EF" w:rsidRDefault="000427EF" w:rsidP="000427EF">
      <w:pPr>
        <w:pStyle w:val="ListParagraph"/>
        <w:numPr>
          <w:ilvl w:val="0"/>
          <w:numId w:val="12"/>
        </w:numPr>
        <w:spacing w:after="200" w:line="360" w:lineRule="auto"/>
        <w:rPr>
          <w:rFonts w:ascii="Trebuchet MS" w:hAnsi="Trebuchet MS" w:cs="Arial"/>
        </w:rPr>
      </w:pPr>
      <w:r w:rsidRPr="000427EF">
        <w:rPr>
          <w:rFonts w:ascii="Trebuchet MS" w:hAnsi="Trebuchet MS" w:cs="Arial"/>
        </w:rPr>
        <w:t>Maintain knowledge and skill base which supports professional practice in a range of therapeutic interventions including individual and group therapies. Attending and taking part in meetings, case conferences and team training.</w:t>
      </w:r>
    </w:p>
    <w:p w14:paraId="0C8D7731" w14:textId="35646260" w:rsidR="000427EF" w:rsidRDefault="000427EF" w:rsidP="000427EF">
      <w:pPr>
        <w:pStyle w:val="ListParagraph"/>
        <w:numPr>
          <w:ilvl w:val="0"/>
          <w:numId w:val="12"/>
        </w:numPr>
        <w:spacing w:after="200" w:line="360" w:lineRule="auto"/>
        <w:rPr>
          <w:rFonts w:ascii="Trebuchet MS" w:hAnsi="Trebuchet MS" w:cs="Arial"/>
        </w:rPr>
      </w:pPr>
      <w:r w:rsidRPr="000427EF">
        <w:rPr>
          <w:rFonts w:ascii="Trebuchet MS" w:hAnsi="Trebuchet MS" w:cs="Arial"/>
        </w:rPr>
        <w:t>Pro</w:t>
      </w:r>
      <w:r w:rsidR="002E52E9">
        <w:rPr>
          <w:rFonts w:ascii="Trebuchet MS" w:hAnsi="Trebuchet MS" w:cs="Arial"/>
        </w:rPr>
        <w:t>mote</w:t>
      </w:r>
      <w:r w:rsidR="00BD64FA">
        <w:rPr>
          <w:rFonts w:ascii="Trebuchet MS" w:hAnsi="Trebuchet MS" w:cs="Arial"/>
        </w:rPr>
        <w:t xml:space="preserve"> the service to key stakeholders </w:t>
      </w:r>
      <w:r w:rsidRPr="000427EF">
        <w:rPr>
          <w:rFonts w:ascii="Trebuchet MS" w:hAnsi="Trebuchet MS" w:cs="Arial"/>
        </w:rPr>
        <w:t xml:space="preserve">and other interested </w:t>
      </w:r>
      <w:proofErr w:type="gramStart"/>
      <w:r w:rsidRPr="000427EF">
        <w:rPr>
          <w:rFonts w:ascii="Trebuchet MS" w:hAnsi="Trebuchet MS" w:cs="Arial"/>
        </w:rPr>
        <w:t xml:space="preserve">parties </w:t>
      </w:r>
      <w:r w:rsidR="00BD64FA">
        <w:rPr>
          <w:rFonts w:ascii="Trebuchet MS" w:hAnsi="Trebuchet MS" w:cs="Arial"/>
        </w:rPr>
        <w:t xml:space="preserve"> as</w:t>
      </w:r>
      <w:proofErr w:type="gramEnd"/>
      <w:r w:rsidR="00BD64FA">
        <w:rPr>
          <w:rFonts w:ascii="Trebuchet MS" w:hAnsi="Trebuchet MS" w:cs="Arial"/>
        </w:rPr>
        <w:t xml:space="preserve"> required</w:t>
      </w:r>
      <w:r w:rsidR="007538B8">
        <w:rPr>
          <w:rFonts w:ascii="Trebuchet MS" w:hAnsi="Trebuchet MS" w:cs="Arial"/>
        </w:rPr>
        <w:t xml:space="preserve">. </w:t>
      </w:r>
    </w:p>
    <w:p w14:paraId="57DDB596" w14:textId="77777777" w:rsidR="00EC100C" w:rsidRPr="001C047C" w:rsidRDefault="00EC100C" w:rsidP="00EC100C">
      <w:pPr>
        <w:pStyle w:val="ListParagraph"/>
        <w:numPr>
          <w:ilvl w:val="0"/>
          <w:numId w:val="12"/>
        </w:numPr>
        <w:spacing w:after="200" w:line="360" w:lineRule="auto"/>
        <w:rPr>
          <w:rFonts w:ascii="Trebuchet MS" w:hAnsi="Trebuchet MS" w:cs="Arial"/>
        </w:rPr>
      </w:pPr>
      <w:r w:rsidRPr="001C047C">
        <w:rPr>
          <w:rFonts w:ascii="Trebuchet MS" w:hAnsi="Trebuchet MS" w:cs="Arial"/>
        </w:rPr>
        <w:t xml:space="preserve">Provide advice and information </w:t>
      </w:r>
      <w:r>
        <w:rPr>
          <w:rFonts w:ascii="Trebuchet MS" w:hAnsi="Trebuchet MS" w:cs="Arial"/>
        </w:rPr>
        <w:t xml:space="preserve">to colleagues </w:t>
      </w:r>
      <w:r w:rsidRPr="001C047C">
        <w:rPr>
          <w:rFonts w:ascii="Trebuchet MS" w:hAnsi="Trebuchet MS" w:cs="Arial"/>
        </w:rPr>
        <w:t>and professionals and to signpost appropriately to other agencies</w:t>
      </w:r>
      <w:r>
        <w:rPr>
          <w:rFonts w:ascii="Trebuchet MS" w:hAnsi="Trebuchet MS" w:cs="Arial"/>
        </w:rPr>
        <w:t xml:space="preserve"> including primary care services</w:t>
      </w:r>
      <w:r w:rsidRPr="001C047C">
        <w:rPr>
          <w:rFonts w:ascii="Trebuchet MS" w:hAnsi="Trebuchet MS" w:cs="Arial"/>
        </w:rPr>
        <w:t>.</w:t>
      </w:r>
    </w:p>
    <w:p w14:paraId="0D3DA8E0" w14:textId="508DC20D" w:rsidR="00EC100C" w:rsidRPr="001D235F" w:rsidRDefault="00EC100C" w:rsidP="00EC100C">
      <w:pPr>
        <w:pStyle w:val="ListParagraph"/>
        <w:numPr>
          <w:ilvl w:val="0"/>
          <w:numId w:val="12"/>
        </w:numPr>
        <w:spacing w:after="200" w:line="360" w:lineRule="auto"/>
        <w:rPr>
          <w:rFonts w:ascii="Trebuchet MS" w:hAnsi="Trebuchet MS" w:cs="Arial"/>
        </w:rPr>
      </w:pPr>
      <w:r w:rsidRPr="001C047C">
        <w:rPr>
          <w:rFonts w:ascii="Trebuchet MS" w:hAnsi="Trebuchet MS" w:cs="Arial"/>
        </w:rPr>
        <w:t>Accurately record and collate relevant information on electronic systems as part of the referral, assessment and review processes</w:t>
      </w:r>
      <w:r>
        <w:rPr>
          <w:rFonts w:ascii="Trebuchet MS" w:hAnsi="Trebuchet MS" w:cs="Arial"/>
        </w:rPr>
        <w:t xml:space="preserve"> including the outcome of the intervention</w:t>
      </w:r>
      <w:r w:rsidRPr="001C047C">
        <w:rPr>
          <w:rFonts w:ascii="Trebuchet MS" w:hAnsi="Trebuchet MS" w:cs="Arial"/>
        </w:rPr>
        <w:t>. Ensure all recorded information is accurate, up to date and factual</w:t>
      </w:r>
      <w:r>
        <w:rPr>
          <w:rFonts w:ascii="Trebuchet MS" w:hAnsi="Trebuchet MS" w:cs="Arial"/>
        </w:rPr>
        <w:t>.</w:t>
      </w:r>
    </w:p>
    <w:p w14:paraId="7DD6CB95" w14:textId="77777777" w:rsidR="000427EF" w:rsidRPr="000427EF" w:rsidRDefault="000427EF" w:rsidP="000427EF">
      <w:pPr>
        <w:pStyle w:val="ListParagraph"/>
        <w:numPr>
          <w:ilvl w:val="0"/>
          <w:numId w:val="12"/>
        </w:numPr>
        <w:spacing w:after="200" w:line="360" w:lineRule="auto"/>
        <w:rPr>
          <w:rFonts w:ascii="Trebuchet MS" w:hAnsi="Trebuchet MS" w:cs="Arial"/>
        </w:rPr>
      </w:pPr>
      <w:r w:rsidRPr="000427EF">
        <w:rPr>
          <w:rFonts w:ascii="Trebuchet MS" w:hAnsi="Trebuchet MS" w:cs="Arial"/>
        </w:rPr>
        <w:t>Acting as professional role model for students undertaking statutory training.</w:t>
      </w:r>
    </w:p>
    <w:p w14:paraId="10CDA927" w14:textId="43A85B18" w:rsidR="000427EF" w:rsidRPr="000427EF" w:rsidRDefault="000427EF" w:rsidP="000427EF">
      <w:pPr>
        <w:pStyle w:val="ListParagraph"/>
        <w:numPr>
          <w:ilvl w:val="0"/>
          <w:numId w:val="12"/>
        </w:numPr>
        <w:spacing w:after="200" w:line="360" w:lineRule="auto"/>
        <w:rPr>
          <w:rFonts w:ascii="Trebuchet MS" w:hAnsi="Trebuchet MS" w:cs="Arial"/>
        </w:rPr>
      </w:pPr>
      <w:r w:rsidRPr="000427EF">
        <w:rPr>
          <w:rFonts w:ascii="Trebuchet MS" w:hAnsi="Trebuchet MS" w:cs="Arial"/>
        </w:rPr>
        <w:t>Promot</w:t>
      </w:r>
      <w:r w:rsidR="00D4297E">
        <w:rPr>
          <w:rFonts w:ascii="Trebuchet MS" w:hAnsi="Trebuchet MS" w:cs="Arial"/>
        </w:rPr>
        <w:t>e</w:t>
      </w:r>
      <w:r w:rsidRPr="000427EF">
        <w:rPr>
          <w:rFonts w:ascii="Trebuchet MS" w:hAnsi="Trebuchet MS" w:cs="Arial"/>
        </w:rPr>
        <w:t xml:space="preserve"> a model of “reflective practice” to ensure continuous learning and professional development.</w:t>
      </w:r>
    </w:p>
    <w:p w14:paraId="3F1BC682" w14:textId="3BBAE9C5" w:rsidR="00211899" w:rsidRPr="00D77354" w:rsidRDefault="00F914DE" w:rsidP="00D77354">
      <w:pPr>
        <w:pStyle w:val="ListParagraph"/>
        <w:numPr>
          <w:ilvl w:val="0"/>
          <w:numId w:val="12"/>
        </w:numPr>
        <w:spacing w:after="200" w:line="360" w:lineRule="auto"/>
        <w:rPr>
          <w:rFonts w:ascii="Trebuchet MS" w:hAnsi="Trebuchet MS" w:cs="Arial"/>
        </w:rPr>
      </w:pPr>
      <w:r w:rsidRPr="000427EF">
        <w:rPr>
          <w:rFonts w:ascii="Trebuchet MS" w:hAnsi="Trebuchet MS" w:cs="Arial"/>
        </w:rPr>
        <w:t>Ensur</w:t>
      </w:r>
      <w:r>
        <w:rPr>
          <w:rFonts w:ascii="Trebuchet MS" w:hAnsi="Trebuchet MS" w:cs="Arial"/>
        </w:rPr>
        <w:t>e</w:t>
      </w:r>
      <w:r w:rsidRPr="000427EF">
        <w:rPr>
          <w:rFonts w:ascii="Trebuchet MS" w:hAnsi="Trebuchet MS" w:cs="Arial"/>
        </w:rPr>
        <w:t xml:space="preserve"> that all nursing practice is evidence based</w:t>
      </w:r>
      <w:r>
        <w:rPr>
          <w:rFonts w:ascii="Trebuchet MS" w:hAnsi="Trebuchet MS" w:cs="Arial"/>
        </w:rPr>
        <w:t xml:space="preserve"> and a</w:t>
      </w:r>
      <w:r w:rsidR="000427EF" w:rsidRPr="000427EF">
        <w:rPr>
          <w:rFonts w:ascii="Trebuchet MS" w:hAnsi="Trebuchet MS" w:cs="Arial"/>
        </w:rPr>
        <w:t>dhere to legal requirements, national and local policies and procedures.</w:t>
      </w:r>
      <w:r w:rsidR="00211899" w:rsidRPr="00D77354">
        <w:rPr>
          <w:rFonts w:ascii="Trebuchet MS" w:hAnsi="Trebuchet MS" w:cs="Arial"/>
          <w:b/>
          <w:bCs/>
        </w:rPr>
        <w:br w:type="page"/>
      </w:r>
    </w:p>
    <w:p w14:paraId="52F7B801" w14:textId="33181CF6" w:rsidR="001C141C" w:rsidRPr="001D235F" w:rsidRDefault="00E765BB" w:rsidP="001D235F">
      <w:pPr>
        <w:spacing w:line="360" w:lineRule="auto"/>
        <w:rPr>
          <w:rFonts w:ascii="Trebuchet MS" w:hAnsi="Trebuchet MS" w:cs="Arial"/>
          <w:b/>
          <w:bCs/>
        </w:rPr>
      </w:pPr>
      <w:r>
        <w:rPr>
          <w:rFonts w:ascii="Trebuchet MS" w:hAnsi="Trebuchet MS" w:cs="Arial"/>
          <w:b/>
          <w:bCs/>
        </w:rPr>
        <w:lastRenderedPageBreak/>
        <w:t>Milton Grange</w:t>
      </w:r>
      <w:r w:rsidR="001C141C" w:rsidRPr="001D235F">
        <w:rPr>
          <w:rFonts w:ascii="Trebuchet MS" w:hAnsi="Trebuchet MS" w:cs="Arial"/>
          <w:b/>
          <w:bCs/>
        </w:rPr>
        <w:t xml:space="preserve"> only;</w:t>
      </w:r>
    </w:p>
    <w:p w14:paraId="55134483" w14:textId="0EE9A030" w:rsidR="001C141C" w:rsidRDefault="001C141C" w:rsidP="001C141C">
      <w:pPr>
        <w:pStyle w:val="ListParagraph"/>
        <w:numPr>
          <w:ilvl w:val="0"/>
          <w:numId w:val="12"/>
        </w:numPr>
        <w:spacing w:after="200" w:line="360" w:lineRule="auto"/>
        <w:rPr>
          <w:rFonts w:ascii="Trebuchet MS" w:hAnsi="Trebuchet MS" w:cs="Arial"/>
        </w:rPr>
      </w:pPr>
      <w:r w:rsidRPr="000427EF">
        <w:rPr>
          <w:rFonts w:ascii="Trebuchet MS" w:hAnsi="Trebuchet MS" w:cs="Arial"/>
        </w:rPr>
        <w:t>Providing supervision and appraisals as per Adult Social Care policy to a range of staff.</w:t>
      </w:r>
    </w:p>
    <w:p w14:paraId="250938A0" w14:textId="77777777" w:rsidR="0060165A" w:rsidRPr="000427EF" w:rsidRDefault="0060165A" w:rsidP="0060165A">
      <w:pPr>
        <w:pStyle w:val="ListParagraph"/>
        <w:numPr>
          <w:ilvl w:val="0"/>
          <w:numId w:val="12"/>
        </w:numPr>
        <w:spacing w:after="200" w:line="360" w:lineRule="auto"/>
        <w:rPr>
          <w:rFonts w:ascii="Trebuchet MS" w:hAnsi="Trebuchet MS" w:cs="Arial"/>
        </w:rPr>
      </w:pPr>
      <w:r w:rsidRPr="000427EF">
        <w:rPr>
          <w:rFonts w:ascii="Trebuchet MS" w:hAnsi="Trebuchet MS" w:cs="Arial"/>
        </w:rPr>
        <w:t>Providing specific professional education to pre- registration nursing students.</w:t>
      </w:r>
    </w:p>
    <w:p w14:paraId="794593B6" w14:textId="2B7A60FB" w:rsidR="001C141C" w:rsidRPr="001D235F" w:rsidRDefault="0060165A" w:rsidP="001D235F">
      <w:pPr>
        <w:pStyle w:val="ListParagraph"/>
        <w:numPr>
          <w:ilvl w:val="0"/>
          <w:numId w:val="12"/>
        </w:numPr>
        <w:spacing w:after="200" w:line="360" w:lineRule="auto"/>
        <w:rPr>
          <w:rFonts w:ascii="Trebuchet MS" w:hAnsi="Trebuchet MS" w:cs="Arial"/>
        </w:rPr>
      </w:pPr>
      <w:r w:rsidRPr="000427EF">
        <w:rPr>
          <w:rFonts w:ascii="Trebuchet MS" w:hAnsi="Trebuchet MS" w:cs="Arial"/>
        </w:rPr>
        <w:t>Ensuring that all nursing practice is evidence based.</w:t>
      </w:r>
    </w:p>
    <w:p w14:paraId="7BD506D5" w14:textId="77777777" w:rsidR="00B3386A" w:rsidRPr="00F16BF2" w:rsidRDefault="00B3386A" w:rsidP="001B42BB">
      <w:pPr>
        <w:spacing w:after="200" w:line="276" w:lineRule="auto"/>
        <w:rPr>
          <w:rFonts w:ascii="Trebuchet MS" w:hAnsi="Trebuchet MS" w:cs="Arial"/>
        </w:rPr>
      </w:pPr>
      <w:r w:rsidRPr="00F16BF2">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36741FBA" w14:textId="3D1072F7" w:rsidR="00B3386A" w:rsidRPr="00F16BF2" w:rsidRDefault="00476162" w:rsidP="001B42BB">
      <w:pPr>
        <w:numPr>
          <w:ilvl w:val="0"/>
          <w:numId w:val="14"/>
        </w:numPr>
        <w:spacing w:after="200" w:line="276" w:lineRule="auto"/>
        <w:rPr>
          <w:rFonts w:ascii="Trebuchet MS" w:hAnsi="Trebuchet MS" w:cs="Arial"/>
        </w:rPr>
      </w:pPr>
      <w:r w:rsidRPr="00A71B48">
        <w:rPr>
          <w:rFonts w:ascii="Trebuchet MS" w:hAnsi="Trebuchet MS" w:cs="Arial"/>
        </w:rPr>
        <w:t xml:space="preserve">Energy efficiency </w:t>
      </w:r>
      <w:r w:rsidR="00B3386A" w:rsidRPr="00F16BF2">
        <w:rPr>
          <w:rFonts w:ascii="Trebuchet MS" w:hAnsi="Trebuchet MS" w:cs="Arial"/>
        </w:rPr>
        <w:t xml:space="preserve">– </w:t>
      </w:r>
      <w:r w:rsidR="006025D3" w:rsidRPr="00A71B48">
        <w:rPr>
          <w:rFonts w:ascii="Trebuchet MS" w:hAnsi="Trebuchet MS" w:cs="Arial"/>
        </w:rPr>
        <w:t>explore ways to reduce the environmental impact and energy consumption</w:t>
      </w:r>
      <w:r w:rsidR="006025D3" w:rsidRPr="00F16BF2">
        <w:rPr>
          <w:rFonts w:ascii="Trebuchet MS" w:hAnsi="Trebuchet MS" w:cs="Arial"/>
        </w:rPr>
        <w:t xml:space="preserve"> </w:t>
      </w:r>
      <w:r w:rsidR="006025D3">
        <w:rPr>
          <w:rFonts w:ascii="Trebuchet MS" w:hAnsi="Trebuchet MS" w:cs="Arial"/>
        </w:rPr>
        <w:t>of</w:t>
      </w:r>
      <w:r w:rsidR="00B3386A" w:rsidRPr="00F16BF2">
        <w:rPr>
          <w:rFonts w:ascii="Trebuchet MS" w:hAnsi="Trebuchet MS" w:cs="Arial"/>
        </w:rPr>
        <w:t xml:space="preserve"> your work.</w:t>
      </w:r>
    </w:p>
    <w:p w14:paraId="1FF1F046" w14:textId="77777777" w:rsidR="00B3386A" w:rsidRPr="00F16BF2" w:rsidRDefault="00B3386A" w:rsidP="001B42BB">
      <w:pPr>
        <w:numPr>
          <w:ilvl w:val="0"/>
          <w:numId w:val="14"/>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1F9B6EC5" w14:textId="77777777" w:rsidR="00B3386A" w:rsidRPr="00F16BF2" w:rsidRDefault="00B3386A" w:rsidP="001B42BB">
      <w:pPr>
        <w:numPr>
          <w:ilvl w:val="0"/>
          <w:numId w:val="14"/>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2D1C9E08" w14:textId="049A818C" w:rsidR="00B3386A" w:rsidRPr="00F16BF2" w:rsidRDefault="00B3386A" w:rsidP="00B3386A">
      <w:pPr>
        <w:spacing w:after="200" w:line="360" w:lineRule="auto"/>
        <w:rPr>
          <w:rFonts w:ascii="Trebuchet MS" w:hAnsi="Trebuchet MS" w:cs="Arial"/>
        </w:rPr>
        <w:sectPr w:rsidR="00B3386A" w:rsidRPr="00F16BF2"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F16BF2" w:rsidRDefault="00C374FD" w:rsidP="009106CE">
      <w:pPr>
        <w:pStyle w:val="Heading1"/>
        <w:spacing w:line="360" w:lineRule="auto"/>
        <w:jc w:val="center"/>
        <w:rPr>
          <w:rFonts w:ascii="Trebuchet MS" w:hAnsi="Trebuchet MS"/>
          <w:szCs w:val="24"/>
        </w:rPr>
      </w:pPr>
      <w:r w:rsidRPr="00F16BF2">
        <w:rPr>
          <w:rFonts w:ascii="Trebuchet MS" w:hAnsi="Trebuchet MS"/>
          <w:szCs w:val="24"/>
        </w:rPr>
        <w:lastRenderedPageBreak/>
        <w:t>PERSON SPECIFICATION</w:t>
      </w:r>
    </w:p>
    <w:p w14:paraId="3636761A" w14:textId="1848D8B9" w:rsidR="00EA1283" w:rsidRPr="00F16BF2" w:rsidRDefault="00EA1283" w:rsidP="009106CE">
      <w:pPr>
        <w:pStyle w:val="Heading1"/>
        <w:spacing w:line="360" w:lineRule="auto"/>
        <w:rPr>
          <w:rFonts w:ascii="Trebuchet MS" w:hAnsi="Trebuchet MS"/>
          <w:szCs w:val="24"/>
        </w:rPr>
      </w:pPr>
      <w:r w:rsidRPr="00F16BF2">
        <w:rPr>
          <w:rFonts w:ascii="Trebuchet MS" w:hAnsi="Trebuchet MS"/>
          <w:szCs w:val="24"/>
        </w:rPr>
        <w:t>Essential education and qualifications</w:t>
      </w:r>
    </w:p>
    <w:p w14:paraId="4A2ABB34" w14:textId="74640624" w:rsidR="000427EF" w:rsidRPr="000427EF" w:rsidRDefault="000427EF" w:rsidP="000427EF">
      <w:pPr>
        <w:pStyle w:val="ListParagraph"/>
        <w:numPr>
          <w:ilvl w:val="0"/>
          <w:numId w:val="16"/>
        </w:numPr>
        <w:spacing w:line="360" w:lineRule="auto"/>
        <w:rPr>
          <w:rFonts w:ascii="Trebuchet MS" w:hAnsi="Trebuchet MS" w:cs="Arial"/>
        </w:rPr>
      </w:pPr>
      <w:r w:rsidRPr="000427EF">
        <w:rPr>
          <w:rFonts w:ascii="Trebuchet MS" w:hAnsi="Trebuchet MS" w:cs="Arial"/>
        </w:rPr>
        <w:t>Entered on part 3 of N</w:t>
      </w:r>
      <w:r w:rsidR="00BC0A37">
        <w:rPr>
          <w:rFonts w:ascii="Trebuchet MS" w:hAnsi="Trebuchet MS" w:cs="Arial"/>
        </w:rPr>
        <w:t xml:space="preserve">ursing and </w:t>
      </w:r>
      <w:r w:rsidRPr="000427EF">
        <w:rPr>
          <w:rFonts w:ascii="Trebuchet MS" w:hAnsi="Trebuchet MS" w:cs="Arial"/>
        </w:rPr>
        <w:t>M</w:t>
      </w:r>
      <w:r w:rsidR="00BC0A37">
        <w:rPr>
          <w:rFonts w:ascii="Trebuchet MS" w:hAnsi="Trebuchet MS" w:cs="Arial"/>
        </w:rPr>
        <w:t xml:space="preserve">idwifery </w:t>
      </w:r>
      <w:r w:rsidRPr="000427EF">
        <w:rPr>
          <w:rFonts w:ascii="Trebuchet MS" w:hAnsi="Trebuchet MS" w:cs="Arial"/>
        </w:rPr>
        <w:t>C</w:t>
      </w:r>
      <w:r w:rsidR="00BC0A37">
        <w:rPr>
          <w:rFonts w:ascii="Trebuchet MS" w:hAnsi="Trebuchet MS" w:cs="Arial"/>
        </w:rPr>
        <w:t>ouncil (N</w:t>
      </w:r>
      <w:r w:rsidR="00DF295C">
        <w:rPr>
          <w:rFonts w:ascii="Trebuchet MS" w:hAnsi="Trebuchet MS" w:cs="Arial"/>
        </w:rPr>
        <w:t>M</w:t>
      </w:r>
      <w:r w:rsidR="00BC0A37">
        <w:rPr>
          <w:rFonts w:ascii="Trebuchet MS" w:hAnsi="Trebuchet MS" w:cs="Arial"/>
        </w:rPr>
        <w:t>C)</w:t>
      </w:r>
      <w:r w:rsidRPr="000427EF">
        <w:rPr>
          <w:rFonts w:ascii="Trebuchet MS" w:hAnsi="Trebuchet MS" w:cs="Arial"/>
        </w:rPr>
        <w:t xml:space="preserve"> register.</w:t>
      </w:r>
    </w:p>
    <w:p w14:paraId="3DAEEE59" w14:textId="645C8B56" w:rsidR="00B23763" w:rsidRPr="000427EF" w:rsidRDefault="000427EF" w:rsidP="000427EF">
      <w:pPr>
        <w:pStyle w:val="ListParagraph"/>
        <w:numPr>
          <w:ilvl w:val="0"/>
          <w:numId w:val="16"/>
        </w:numPr>
        <w:spacing w:line="360" w:lineRule="auto"/>
        <w:rPr>
          <w:rFonts w:ascii="Trebuchet MS" w:hAnsi="Trebuchet MS" w:cs="Arial"/>
        </w:rPr>
      </w:pPr>
      <w:r w:rsidRPr="000427EF">
        <w:rPr>
          <w:rFonts w:ascii="Trebuchet MS" w:hAnsi="Trebuchet MS" w:cs="Arial"/>
        </w:rPr>
        <w:t>Evidence of ongoing professional development.</w:t>
      </w:r>
    </w:p>
    <w:p w14:paraId="7B170436" w14:textId="3D7524DA" w:rsidR="003B26AF" w:rsidRPr="00F16BF2" w:rsidRDefault="00307391" w:rsidP="00147AD2">
      <w:pPr>
        <w:pStyle w:val="Heading1"/>
        <w:spacing w:line="360" w:lineRule="auto"/>
        <w:rPr>
          <w:rFonts w:ascii="Trebuchet MS" w:hAnsi="Trebuchet MS"/>
          <w:szCs w:val="24"/>
        </w:rPr>
      </w:pPr>
      <w:r w:rsidRPr="00F16BF2">
        <w:rPr>
          <w:rFonts w:ascii="Trebuchet MS" w:hAnsi="Trebuchet MS"/>
          <w:szCs w:val="24"/>
        </w:rPr>
        <w:t>Essential key skills</w:t>
      </w:r>
      <w:r w:rsidR="00EA1283" w:rsidRPr="00F16BF2">
        <w:rPr>
          <w:rFonts w:ascii="Trebuchet MS" w:hAnsi="Trebuchet MS"/>
          <w:szCs w:val="24"/>
        </w:rPr>
        <w:t xml:space="preserve">, </w:t>
      </w:r>
      <w:r w:rsidRPr="00F16BF2">
        <w:rPr>
          <w:rFonts w:ascii="Trebuchet MS" w:hAnsi="Trebuchet MS"/>
          <w:szCs w:val="24"/>
        </w:rPr>
        <w:t>abilities</w:t>
      </w:r>
      <w:r w:rsidR="00EA1283" w:rsidRPr="00F16BF2">
        <w:rPr>
          <w:rFonts w:ascii="Trebuchet MS" w:hAnsi="Trebuchet MS"/>
          <w:szCs w:val="24"/>
        </w:rPr>
        <w:t>, knowledge, experience, values and behaviours</w:t>
      </w:r>
    </w:p>
    <w:p w14:paraId="62378447" w14:textId="2EF34D4E" w:rsidR="00016AD4" w:rsidRPr="001D235F" w:rsidRDefault="00016AD4" w:rsidP="00016AD4">
      <w:pPr>
        <w:pStyle w:val="ListParagraph"/>
        <w:numPr>
          <w:ilvl w:val="0"/>
          <w:numId w:val="16"/>
        </w:numPr>
        <w:spacing w:line="360" w:lineRule="auto"/>
        <w:rPr>
          <w:rFonts w:ascii="Trebuchet MS" w:hAnsi="Trebuchet MS" w:cs="Arial"/>
        </w:rPr>
      </w:pPr>
      <w:r w:rsidRPr="00016AD4">
        <w:rPr>
          <w:rFonts w:ascii="Trebuchet MS" w:hAnsi="Trebuchet MS" w:cs="Arial"/>
        </w:rPr>
        <w:t>Ability to communicate effectively with a range of people in a clear, concise and accurate manner, changing messages to suit different audiences</w:t>
      </w:r>
      <w:r w:rsidR="00164EB0">
        <w:rPr>
          <w:rFonts w:ascii="Trebuchet MS" w:hAnsi="Trebuchet MS" w:cs="Arial"/>
        </w:rPr>
        <w:t xml:space="preserve"> and able to </w:t>
      </w:r>
      <w:r w:rsidR="00164EB0" w:rsidRPr="000427EF">
        <w:rPr>
          <w:rFonts w:ascii="Trebuchet MS" w:hAnsi="Trebuchet MS" w:cs="Arial"/>
        </w:rPr>
        <w:t>deal with challenging situations</w:t>
      </w:r>
      <w:r w:rsidRPr="00016AD4">
        <w:rPr>
          <w:rFonts w:ascii="Trebuchet MS" w:hAnsi="Trebuchet MS" w:cs="Arial"/>
        </w:rPr>
        <w:t>.</w:t>
      </w:r>
    </w:p>
    <w:p w14:paraId="3205C184" w14:textId="46E97D41" w:rsidR="00164EB0" w:rsidRPr="001D235F" w:rsidRDefault="00164EB0" w:rsidP="00164EB0">
      <w:pPr>
        <w:pStyle w:val="ListParagraph"/>
        <w:numPr>
          <w:ilvl w:val="0"/>
          <w:numId w:val="16"/>
        </w:numPr>
        <w:spacing w:line="360" w:lineRule="auto"/>
        <w:rPr>
          <w:rFonts w:ascii="Trebuchet MS" w:hAnsi="Trebuchet MS" w:cs="Arial"/>
        </w:rPr>
      </w:pPr>
      <w:r w:rsidRPr="00164EB0">
        <w:rPr>
          <w:rFonts w:ascii="Trebuchet MS" w:hAnsi="Trebuchet MS" w:cs="Arial"/>
        </w:rPr>
        <w:t xml:space="preserve">Ability to use research to inform the content of reports where appropriate, and the ability to produce clear and accessible reports to be shared with managers. </w:t>
      </w:r>
    </w:p>
    <w:p w14:paraId="5C90E4CC" w14:textId="4F867FAC" w:rsidR="000427EF" w:rsidRDefault="000427EF" w:rsidP="000427EF">
      <w:pPr>
        <w:pStyle w:val="ListParagraph"/>
        <w:numPr>
          <w:ilvl w:val="0"/>
          <w:numId w:val="16"/>
        </w:numPr>
        <w:spacing w:line="360" w:lineRule="auto"/>
        <w:rPr>
          <w:rFonts w:ascii="Trebuchet MS" w:hAnsi="Trebuchet MS" w:cs="Arial"/>
        </w:rPr>
      </w:pPr>
      <w:r w:rsidRPr="000427EF">
        <w:rPr>
          <w:rFonts w:ascii="Trebuchet MS" w:hAnsi="Trebuchet MS" w:cs="Arial"/>
        </w:rPr>
        <w:t>Ability to converse at ease with customer and provide advice in accurate spoken English</w:t>
      </w:r>
      <w:r w:rsidR="00074CED">
        <w:rPr>
          <w:rFonts w:ascii="Trebuchet MS" w:hAnsi="Trebuchet MS" w:cs="Arial"/>
        </w:rPr>
        <w:t>.</w:t>
      </w:r>
    </w:p>
    <w:p w14:paraId="0DC5A7A7" w14:textId="083B7335" w:rsidR="00162FDB" w:rsidRPr="001D235F" w:rsidRDefault="00162FDB" w:rsidP="00162FDB">
      <w:pPr>
        <w:pStyle w:val="ListParagraph"/>
        <w:numPr>
          <w:ilvl w:val="0"/>
          <w:numId w:val="16"/>
        </w:numPr>
        <w:spacing w:line="360" w:lineRule="auto"/>
        <w:rPr>
          <w:rFonts w:ascii="Trebuchet MS" w:hAnsi="Trebuchet MS" w:cs="Arial"/>
        </w:rPr>
      </w:pPr>
      <w:r>
        <w:rPr>
          <w:rFonts w:ascii="Trebuchet MS" w:hAnsi="Trebuchet MS" w:cs="Arial"/>
        </w:rPr>
        <w:t>K</w:t>
      </w:r>
      <w:r w:rsidRPr="00066D5C">
        <w:rPr>
          <w:rFonts w:ascii="Trebuchet MS" w:hAnsi="Trebuchet MS" w:cs="Arial"/>
        </w:rPr>
        <w:t>nowledge of local services and the ability to signpost and liaise with primary care services</w:t>
      </w:r>
      <w:r>
        <w:rPr>
          <w:rFonts w:ascii="Trebuchet MS" w:hAnsi="Trebuchet MS" w:cs="Arial"/>
        </w:rPr>
        <w:t>.</w:t>
      </w:r>
    </w:p>
    <w:p w14:paraId="238DDFF5" w14:textId="0B0D7369" w:rsidR="000427EF" w:rsidRPr="000427EF" w:rsidRDefault="000427EF" w:rsidP="000427EF">
      <w:pPr>
        <w:pStyle w:val="ListParagraph"/>
        <w:numPr>
          <w:ilvl w:val="0"/>
          <w:numId w:val="16"/>
        </w:numPr>
        <w:spacing w:line="360" w:lineRule="auto"/>
        <w:rPr>
          <w:rFonts w:ascii="Trebuchet MS" w:hAnsi="Trebuchet MS" w:cs="Arial"/>
        </w:rPr>
      </w:pPr>
      <w:r>
        <w:rPr>
          <w:rFonts w:ascii="Trebuchet MS" w:hAnsi="Trebuchet MS" w:cs="Arial"/>
        </w:rPr>
        <w:t>Knowledge of c</w:t>
      </w:r>
      <w:r w:rsidRPr="000427EF">
        <w:rPr>
          <w:rFonts w:ascii="Trebuchet MS" w:hAnsi="Trebuchet MS" w:cs="Arial"/>
        </w:rPr>
        <w:t>ontemporary nursing practice &amp; research</w:t>
      </w:r>
      <w:r w:rsidR="00162FDB">
        <w:rPr>
          <w:rFonts w:ascii="Trebuchet MS" w:hAnsi="Trebuchet MS" w:cs="Arial"/>
        </w:rPr>
        <w:t xml:space="preserve"> and b</w:t>
      </w:r>
      <w:r w:rsidR="00162FDB" w:rsidRPr="000427EF">
        <w:rPr>
          <w:rFonts w:ascii="Trebuchet MS" w:hAnsi="Trebuchet MS" w:cs="Arial"/>
        </w:rPr>
        <w:t>est practice models of care</w:t>
      </w:r>
      <w:r w:rsidRPr="000427EF">
        <w:rPr>
          <w:rFonts w:ascii="Trebuchet MS" w:hAnsi="Trebuchet MS" w:cs="Arial"/>
        </w:rPr>
        <w:t>.</w:t>
      </w:r>
    </w:p>
    <w:p w14:paraId="5C6854E3" w14:textId="51C90429" w:rsidR="000427EF" w:rsidRPr="001D235F" w:rsidRDefault="000427EF" w:rsidP="005B36B3">
      <w:pPr>
        <w:pStyle w:val="ListParagraph"/>
        <w:numPr>
          <w:ilvl w:val="0"/>
          <w:numId w:val="16"/>
        </w:numPr>
        <w:spacing w:line="360" w:lineRule="auto"/>
        <w:rPr>
          <w:rFonts w:ascii="Trebuchet MS" w:hAnsi="Trebuchet MS" w:cs="Arial"/>
        </w:rPr>
      </w:pPr>
      <w:r>
        <w:rPr>
          <w:rFonts w:ascii="Trebuchet MS" w:hAnsi="Trebuchet MS" w:cs="Arial"/>
        </w:rPr>
        <w:t xml:space="preserve">Knowledge of </w:t>
      </w:r>
      <w:r w:rsidRPr="000427EF">
        <w:rPr>
          <w:rFonts w:ascii="Trebuchet MS" w:hAnsi="Trebuchet MS" w:cs="Arial"/>
        </w:rPr>
        <w:t>Mental Capacity Act</w:t>
      </w:r>
      <w:r w:rsidR="005B36B3">
        <w:rPr>
          <w:rFonts w:ascii="Trebuchet MS" w:hAnsi="Trebuchet MS" w:cs="Arial"/>
        </w:rPr>
        <w:t>, Safeguarding Adults and relevant Health &amp; Safety legislation</w:t>
      </w:r>
      <w:r w:rsidRPr="001D235F">
        <w:rPr>
          <w:rFonts w:ascii="Trebuchet MS" w:hAnsi="Trebuchet MS" w:cs="Arial"/>
        </w:rPr>
        <w:t>.</w:t>
      </w:r>
    </w:p>
    <w:p w14:paraId="298D629B" w14:textId="4BC0167A" w:rsidR="000427EF" w:rsidRPr="000427EF" w:rsidRDefault="000427EF" w:rsidP="000427EF">
      <w:pPr>
        <w:pStyle w:val="ListParagraph"/>
        <w:numPr>
          <w:ilvl w:val="0"/>
          <w:numId w:val="16"/>
        </w:numPr>
        <w:spacing w:line="360" w:lineRule="auto"/>
        <w:rPr>
          <w:rFonts w:ascii="Trebuchet MS" w:hAnsi="Trebuchet MS" w:cs="Arial"/>
        </w:rPr>
      </w:pPr>
      <w:r>
        <w:rPr>
          <w:rFonts w:ascii="Trebuchet MS" w:hAnsi="Trebuchet MS" w:cs="Arial"/>
        </w:rPr>
        <w:t xml:space="preserve">Knowledge of </w:t>
      </w:r>
      <w:r w:rsidRPr="000427EF">
        <w:rPr>
          <w:rFonts w:ascii="Trebuchet MS" w:hAnsi="Trebuchet MS" w:cs="Arial"/>
        </w:rPr>
        <w:t>NMC Code of Conduct.</w:t>
      </w:r>
    </w:p>
    <w:p w14:paraId="34C90F69" w14:textId="16A74E9B" w:rsidR="000427EF" w:rsidRPr="000427EF" w:rsidRDefault="000427EF" w:rsidP="000427EF">
      <w:pPr>
        <w:pStyle w:val="ListParagraph"/>
        <w:numPr>
          <w:ilvl w:val="0"/>
          <w:numId w:val="16"/>
        </w:numPr>
        <w:spacing w:line="360" w:lineRule="auto"/>
        <w:rPr>
          <w:rFonts w:ascii="Trebuchet MS" w:hAnsi="Trebuchet MS" w:cs="Arial"/>
        </w:rPr>
      </w:pPr>
      <w:r>
        <w:rPr>
          <w:rFonts w:ascii="Trebuchet MS" w:hAnsi="Trebuchet MS" w:cs="Arial"/>
        </w:rPr>
        <w:t>Experience of a</w:t>
      </w:r>
      <w:r w:rsidRPr="000427EF">
        <w:rPr>
          <w:rFonts w:ascii="Trebuchet MS" w:hAnsi="Trebuchet MS" w:cs="Arial"/>
        </w:rPr>
        <w:t xml:space="preserve">ssessing mental health, physical and service needs of </w:t>
      </w:r>
      <w:r w:rsidR="00262B16">
        <w:rPr>
          <w:rFonts w:ascii="Trebuchet MS" w:hAnsi="Trebuchet MS" w:cs="Arial"/>
        </w:rPr>
        <w:t xml:space="preserve">working age adults and </w:t>
      </w:r>
      <w:r w:rsidRPr="000427EF">
        <w:rPr>
          <w:rFonts w:ascii="Trebuchet MS" w:hAnsi="Trebuchet MS" w:cs="Arial"/>
        </w:rPr>
        <w:t>older people</w:t>
      </w:r>
      <w:r w:rsidR="009A21D4">
        <w:rPr>
          <w:rFonts w:ascii="Trebuchet MS" w:hAnsi="Trebuchet MS" w:cs="Arial"/>
        </w:rPr>
        <w:t>.</w:t>
      </w:r>
    </w:p>
    <w:p w14:paraId="2E42B23C" w14:textId="77777777" w:rsidR="000427EF" w:rsidRPr="000427EF" w:rsidRDefault="000427EF" w:rsidP="000427EF">
      <w:pPr>
        <w:pStyle w:val="ListParagraph"/>
        <w:numPr>
          <w:ilvl w:val="0"/>
          <w:numId w:val="16"/>
        </w:numPr>
        <w:spacing w:line="360" w:lineRule="auto"/>
        <w:rPr>
          <w:rFonts w:ascii="Trebuchet MS" w:hAnsi="Trebuchet MS" w:cs="Arial"/>
        </w:rPr>
      </w:pPr>
      <w:r w:rsidRPr="000427EF">
        <w:rPr>
          <w:rFonts w:ascii="Trebuchet MS" w:hAnsi="Trebuchet MS" w:cs="Arial"/>
        </w:rPr>
        <w:t>Ability to work effectively within a multi-disciplinary team.</w:t>
      </w:r>
    </w:p>
    <w:p w14:paraId="181ACEFC" w14:textId="04AE2BF1" w:rsidR="009A21D4" w:rsidRPr="001D235F" w:rsidRDefault="009A21D4" w:rsidP="009A21D4">
      <w:pPr>
        <w:pStyle w:val="ListParagraph"/>
        <w:numPr>
          <w:ilvl w:val="0"/>
          <w:numId w:val="16"/>
        </w:numPr>
        <w:spacing w:line="360" w:lineRule="auto"/>
        <w:rPr>
          <w:rFonts w:ascii="Trebuchet MS" w:hAnsi="Trebuchet MS" w:cs="Arial"/>
        </w:rPr>
      </w:pPr>
      <w:r w:rsidRPr="009A21D4">
        <w:rPr>
          <w:rFonts w:ascii="Trebuchet MS" w:hAnsi="Trebuchet MS" w:cs="Arial"/>
        </w:rPr>
        <w:t xml:space="preserve">Ability to plan and organise a varied workload for self and others, working to short deadlines. </w:t>
      </w:r>
    </w:p>
    <w:p w14:paraId="67F228A9" w14:textId="28D867DC" w:rsidR="00044D2E" w:rsidRPr="000427EF" w:rsidRDefault="00044D2E" w:rsidP="000427EF">
      <w:pPr>
        <w:pStyle w:val="ListParagraph"/>
        <w:numPr>
          <w:ilvl w:val="0"/>
          <w:numId w:val="16"/>
        </w:numPr>
        <w:spacing w:line="360" w:lineRule="auto"/>
        <w:rPr>
          <w:rFonts w:ascii="Trebuchet MS" w:hAnsi="Trebuchet MS" w:cs="Arial"/>
        </w:rPr>
      </w:pPr>
      <w:r w:rsidRPr="00044D2E">
        <w:rPr>
          <w:rFonts w:ascii="Trebuchet MS" w:hAnsi="Trebuchet MS" w:cs="Arial"/>
        </w:rPr>
        <w:t>Full driving licence or the ability to demonstrate how you can meet the travel requirements of the role.</w:t>
      </w:r>
    </w:p>
    <w:p w14:paraId="2BC5116C" w14:textId="681D4EB8" w:rsidR="00EA1283" w:rsidRPr="00F16BF2" w:rsidRDefault="00EA1283" w:rsidP="00147AD2">
      <w:pPr>
        <w:pStyle w:val="Heading1"/>
        <w:spacing w:line="360" w:lineRule="auto"/>
        <w:rPr>
          <w:rFonts w:ascii="Trebuchet MS" w:hAnsi="Trebuchet MS"/>
          <w:szCs w:val="24"/>
        </w:rPr>
      </w:pPr>
      <w:r w:rsidRPr="00F16BF2">
        <w:rPr>
          <w:rFonts w:ascii="Trebuchet MS" w:hAnsi="Trebuchet MS"/>
          <w:szCs w:val="24"/>
        </w:rPr>
        <w:t>Desirable key skills, abilities, knowledge, experience, values and behaviours</w:t>
      </w:r>
    </w:p>
    <w:p w14:paraId="4761E84C" w14:textId="11153C51" w:rsidR="00B23763" w:rsidRPr="000427EF" w:rsidRDefault="00AE5B1A" w:rsidP="000427EF">
      <w:pPr>
        <w:pStyle w:val="ListParagraph"/>
        <w:numPr>
          <w:ilvl w:val="0"/>
          <w:numId w:val="16"/>
        </w:numPr>
        <w:spacing w:line="360" w:lineRule="auto"/>
        <w:rPr>
          <w:rFonts w:ascii="Trebuchet MS" w:hAnsi="Trebuchet MS" w:cs="Arial"/>
        </w:rPr>
      </w:pPr>
      <w:r>
        <w:rPr>
          <w:rFonts w:ascii="Trebuchet MS" w:hAnsi="Trebuchet MS" w:cs="Arial"/>
        </w:rPr>
        <w:t>Experience of v</w:t>
      </w:r>
      <w:r w:rsidR="000427EF" w:rsidRPr="000427EF">
        <w:rPr>
          <w:rFonts w:ascii="Trebuchet MS" w:hAnsi="Trebuchet MS" w:cs="Arial"/>
        </w:rPr>
        <w:t>enepuncture.</w:t>
      </w:r>
    </w:p>
    <w:p w14:paraId="7C3F649E" w14:textId="6F13A732" w:rsidR="000427EF" w:rsidRPr="000427EF" w:rsidRDefault="001F1FB2" w:rsidP="000427EF">
      <w:pPr>
        <w:pStyle w:val="ListParagraph"/>
        <w:numPr>
          <w:ilvl w:val="0"/>
          <w:numId w:val="16"/>
        </w:numPr>
        <w:spacing w:line="360" w:lineRule="auto"/>
        <w:rPr>
          <w:rFonts w:ascii="Trebuchet MS" w:hAnsi="Trebuchet MS" w:cs="Arial"/>
        </w:rPr>
      </w:pPr>
      <w:r w:rsidRPr="000427EF">
        <w:rPr>
          <w:rFonts w:ascii="Trebuchet MS" w:hAnsi="Trebuchet MS" w:cs="Arial"/>
        </w:rPr>
        <w:t>E</w:t>
      </w:r>
      <w:r>
        <w:rPr>
          <w:rFonts w:ascii="Trebuchet MS" w:hAnsi="Trebuchet MS" w:cs="Arial"/>
        </w:rPr>
        <w:t xml:space="preserve">nglish </w:t>
      </w:r>
      <w:r w:rsidRPr="000427EF">
        <w:rPr>
          <w:rFonts w:ascii="Trebuchet MS" w:hAnsi="Trebuchet MS" w:cs="Arial"/>
        </w:rPr>
        <w:t>N</w:t>
      </w:r>
      <w:r>
        <w:rPr>
          <w:rFonts w:ascii="Trebuchet MS" w:hAnsi="Trebuchet MS" w:cs="Arial"/>
        </w:rPr>
        <w:t xml:space="preserve">ational </w:t>
      </w:r>
      <w:r w:rsidRPr="000427EF">
        <w:rPr>
          <w:rFonts w:ascii="Trebuchet MS" w:hAnsi="Trebuchet MS" w:cs="Arial"/>
        </w:rPr>
        <w:t>B</w:t>
      </w:r>
      <w:r>
        <w:rPr>
          <w:rFonts w:ascii="Trebuchet MS" w:hAnsi="Trebuchet MS" w:cs="Arial"/>
        </w:rPr>
        <w:t>oard of Nursing</w:t>
      </w:r>
      <w:r w:rsidRPr="000427EF">
        <w:rPr>
          <w:rFonts w:ascii="Trebuchet MS" w:hAnsi="Trebuchet MS" w:cs="Arial"/>
        </w:rPr>
        <w:t xml:space="preserve"> </w:t>
      </w:r>
      <w:r>
        <w:rPr>
          <w:rFonts w:ascii="Trebuchet MS" w:hAnsi="Trebuchet MS" w:cs="Arial"/>
        </w:rPr>
        <w:t>course (</w:t>
      </w:r>
      <w:r w:rsidR="000427EF" w:rsidRPr="000427EF">
        <w:rPr>
          <w:rFonts w:ascii="Trebuchet MS" w:hAnsi="Trebuchet MS" w:cs="Arial"/>
        </w:rPr>
        <w:t>ENB</w:t>
      </w:r>
      <w:r>
        <w:rPr>
          <w:rFonts w:ascii="Trebuchet MS" w:hAnsi="Trebuchet MS" w:cs="Arial"/>
        </w:rPr>
        <w:t>)</w:t>
      </w:r>
      <w:r w:rsidR="000427EF" w:rsidRPr="000427EF">
        <w:rPr>
          <w:rFonts w:ascii="Trebuchet MS" w:hAnsi="Trebuchet MS" w:cs="Arial"/>
        </w:rPr>
        <w:t xml:space="preserve"> 941 or equivalent.</w:t>
      </w:r>
    </w:p>
    <w:p w14:paraId="2703E9ED" w14:textId="39CF1894" w:rsidR="000427EF" w:rsidRPr="000427EF" w:rsidRDefault="00EC0E0A" w:rsidP="000427EF">
      <w:pPr>
        <w:pStyle w:val="ListParagraph"/>
        <w:numPr>
          <w:ilvl w:val="0"/>
          <w:numId w:val="16"/>
        </w:numPr>
        <w:spacing w:line="360" w:lineRule="auto"/>
        <w:rPr>
          <w:rFonts w:ascii="Trebuchet MS" w:hAnsi="Trebuchet MS" w:cs="Arial"/>
        </w:rPr>
      </w:pPr>
      <w:r w:rsidRPr="000427EF">
        <w:rPr>
          <w:rFonts w:ascii="Trebuchet MS" w:hAnsi="Trebuchet MS" w:cs="Arial"/>
        </w:rPr>
        <w:t>E</w:t>
      </w:r>
      <w:r>
        <w:rPr>
          <w:rFonts w:ascii="Trebuchet MS" w:hAnsi="Trebuchet MS" w:cs="Arial"/>
        </w:rPr>
        <w:t xml:space="preserve">nglish </w:t>
      </w:r>
      <w:r w:rsidRPr="000427EF">
        <w:rPr>
          <w:rFonts w:ascii="Trebuchet MS" w:hAnsi="Trebuchet MS" w:cs="Arial"/>
        </w:rPr>
        <w:t>N</w:t>
      </w:r>
      <w:r>
        <w:rPr>
          <w:rFonts w:ascii="Trebuchet MS" w:hAnsi="Trebuchet MS" w:cs="Arial"/>
        </w:rPr>
        <w:t xml:space="preserve">ational </w:t>
      </w:r>
      <w:r w:rsidRPr="000427EF">
        <w:rPr>
          <w:rFonts w:ascii="Trebuchet MS" w:hAnsi="Trebuchet MS" w:cs="Arial"/>
        </w:rPr>
        <w:t>B</w:t>
      </w:r>
      <w:r>
        <w:rPr>
          <w:rFonts w:ascii="Trebuchet MS" w:hAnsi="Trebuchet MS" w:cs="Arial"/>
        </w:rPr>
        <w:t>oard of Nursing</w:t>
      </w:r>
      <w:r w:rsidRPr="000427EF">
        <w:rPr>
          <w:rFonts w:ascii="Trebuchet MS" w:hAnsi="Trebuchet MS" w:cs="Arial"/>
        </w:rPr>
        <w:t xml:space="preserve"> </w:t>
      </w:r>
      <w:r>
        <w:rPr>
          <w:rFonts w:ascii="Trebuchet MS" w:hAnsi="Trebuchet MS" w:cs="Arial"/>
        </w:rPr>
        <w:t>course (</w:t>
      </w:r>
      <w:r w:rsidR="000427EF" w:rsidRPr="000427EF">
        <w:rPr>
          <w:rFonts w:ascii="Trebuchet MS" w:hAnsi="Trebuchet MS" w:cs="Arial"/>
        </w:rPr>
        <w:t>ENB</w:t>
      </w:r>
      <w:r>
        <w:rPr>
          <w:rFonts w:ascii="Trebuchet MS" w:hAnsi="Trebuchet MS" w:cs="Arial"/>
        </w:rPr>
        <w:t>)</w:t>
      </w:r>
      <w:r w:rsidR="000427EF" w:rsidRPr="000427EF">
        <w:rPr>
          <w:rFonts w:ascii="Trebuchet MS" w:hAnsi="Trebuchet MS" w:cs="Arial"/>
        </w:rPr>
        <w:t xml:space="preserve"> 998 or equivalent</w:t>
      </w:r>
    </w:p>
    <w:p w14:paraId="3534DAD3" w14:textId="7F7F5D33" w:rsidR="000427EF" w:rsidRPr="000427EF" w:rsidRDefault="00E06169" w:rsidP="000427EF">
      <w:pPr>
        <w:pStyle w:val="ListParagraph"/>
        <w:numPr>
          <w:ilvl w:val="0"/>
          <w:numId w:val="16"/>
        </w:numPr>
        <w:spacing w:line="360" w:lineRule="auto"/>
        <w:rPr>
          <w:rFonts w:ascii="Trebuchet MS" w:hAnsi="Trebuchet MS" w:cs="Arial"/>
        </w:rPr>
      </w:pPr>
      <w:r>
        <w:rPr>
          <w:rFonts w:ascii="Trebuchet MS" w:hAnsi="Trebuchet MS" w:cs="Arial"/>
        </w:rPr>
        <w:lastRenderedPageBreak/>
        <w:t>Knowledge of the s</w:t>
      </w:r>
      <w:r w:rsidR="000427EF" w:rsidRPr="000427EF">
        <w:rPr>
          <w:rFonts w:ascii="Trebuchet MS" w:hAnsi="Trebuchet MS" w:cs="Arial"/>
        </w:rPr>
        <w:t>tructure of QCF training and course contents.</w:t>
      </w:r>
    </w:p>
    <w:p w14:paraId="1E20FEBE" w14:textId="630E7D39" w:rsidR="000427EF" w:rsidRPr="000427EF" w:rsidRDefault="000427EF" w:rsidP="000427EF">
      <w:pPr>
        <w:pStyle w:val="ListParagraph"/>
        <w:numPr>
          <w:ilvl w:val="0"/>
          <w:numId w:val="16"/>
        </w:numPr>
        <w:spacing w:line="360" w:lineRule="auto"/>
        <w:rPr>
          <w:rFonts w:ascii="Trebuchet MS" w:hAnsi="Trebuchet MS" w:cs="Arial"/>
        </w:rPr>
      </w:pPr>
      <w:r w:rsidRPr="000427EF">
        <w:rPr>
          <w:rFonts w:ascii="Trebuchet MS" w:hAnsi="Trebuchet MS" w:cs="Arial"/>
        </w:rPr>
        <w:t>Experience of working in a community setting.</w:t>
      </w:r>
    </w:p>
    <w:p w14:paraId="40ABE946" w14:textId="7C33BDA2" w:rsidR="000427EF" w:rsidRPr="000427EF" w:rsidRDefault="000427EF" w:rsidP="000427EF">
      <w:pPr>
        <w:pStyle w:val="ListParagraph"/>
        <w:numPr>
          <w:ilvl w:val="0"/>
          <w:numId w:val="16"/>
        </w:numPr>
        <w:spacing w:line="360" w:lineRule="auto"/>
        <w:rPr>
          <w:rFonts w:ascii="Trebuchet MS" w:hAnsi="Trebuchet MS" w:cs="Arial"/>
        </w:rPr>
      </w:pPr>
      <w:r w:rsidRPr="000427EF">
        <w:rPr>
          <w:rFonts w:ascii="Trebuchet MS" w:hAnsi="Trebuchet MS" w:cs="Arial"/>
        </w:rPr>
        <w:t xml:space="preserve">Experience of </w:t>
      </w:r>
      <w:r w:rsidR="00710BF5">
        <w:rPr>
          <w:rFonts w:ascii="Trebuchet MS" w:hAnsi="Trebuchet MS" w:cs="Arial"/>
        </w:rPr>
        <w:t>providing training</w:t>
      </w:r>
      <w:r w:rsidRPr="000427EF">
        <w:rPr>
          <w:rFonts w:ascii="Trebuchet MS" w:hAnsi="Trebuchet MS" w:cs="Arial"/>
        </w:rPr>
        <w:t>.</w:t>
      </w:r>
    </w:p>
    <w:p w14:paraId="0C1A2F7D" w14:textId="26898285" w:rsidR="005E0B6D" w:rsidRPr="00F16BF2" w:rsidRDefault="00CF3A59" w:rsidP="009106CE">
      <w:pPr>
        <w:spacing w:before="240" w:line="360" w:lineRule="auto"/>
        <w:rPr>
          <w:rFonts w:ascii="Trebuchet MS" w:hAnsi="Trebuchet MS" w:cs="Arial"/>
          <w:b/>
          <w:bCs/>
        </w:rPr>
      </w:pPr>
      <w:r w:rsidRPr="00F16BF2">
        <w:rPr>
          <w:rFonts w:ascii="Trebuchet MS" w:hAnsi="Trebuchet MS" w:cs="Arial"/>
          <w:b/>
          <w:bCs/>
        </w:rPr>
        <w:t>Document version control:</w:t>
      </w:r>
    </w:p>
    <w:p w14:paraId="755F6CBF" w14:textId="6E2088D8" w:rsidR="00CE013C" w:rsidRPr="00F16BF2" w:rsidRDefault="00CE013C" w:rsidP="00CF3A59">
      <w:pPr>
        <w:spacing w:line="360" w:lineRule="auto"/>
        <w:rPr>
          <w:rFonts w:ascii="Trebuchet MS" w:hAnsi="Trebuchet MS" w:cs="Arial"/>
        </w:rPr>
      </w:pPr>
      <w:r w:rsidRPr="00F16BF2">
        <w:rPr>
          <w:rFonts w:ascii="Trebuchet MS" w:hAnsi="Trebuchet MS" w:cs="Arial"/>
        </w:rPr>
        <w:t xml:space="preserve">Date </w:t>
      </w:r>
      <w:r w:rsidR="005E0B6D" w:rsidRPr="00F16BF2">
        <w:rPr>
          <w:rFonts w:ascii="Trebuchet MS" w:hAnsi="Trebuchet MS" w:cs="Arial"/>
        </w:rPr>
        <w:t>created/amended</w:t>
      </w:r>
      <w:r w:rsidRPr="00F16BF2">
        <w:rPr>
          <w:rFonts w:ascii="Trebuchet MS" w:hAnsi="Trebuchet MS" w:cs="Arial"/>
        </w:rPr>
        <w:t xml:space="preserve">: </w:t>
      </w:r>
      <w:r w:rsidR="000427EF">
        <w:rPr>
          <w:rFonts w:ascii="Trebuchet MS" w:hAnsi="Trebuchet MS" w:cs="Arial"/>
        </w:rPr>
        <w:t>October 2026</w:t>
      </w:r>
    </w:p>
    <w:p w14:paraId="68DBCB2D" w14:textId="1B133996" w:rsidR="00CE013C" w:rsidRPr="00F16BF2" w:rsidRDefault="000775BB" w:rsidP="009106CE">
      <w:pPr>
        <w:spacing w:line="360" w:lineRule="auto"/>
        <w:rPr>
          <w:rFonts w:ascii="Trebuchet MS" w:hAnsi="Trebuchet MS" w:cs="Arial"/>
        </w:rPr>
      </w:pPr>
      <w:r w:rsidRPr="00F16BF2">
        <w:rPr>
          <w:rFonts w:ascii="Trebuchet MS" w:hAnsi="Trebuchet MS" w:cs="Arial"/>
        </w:rPr>
        <w:t>Name</w:t>
      </w:r>
      <w:r w:rsidR="00CE013C" w:rsidRPr="00F16BF2">
        <w:rPr>
          <w:rFonts w:ascii="Trebuchet MS" w:hAnsi="Trebuchet MS" w:cs="Arial"/>
        </w:rPr>
        <w:t xml:space="preserve"> of </w:t>
      </w:r>
      <w:r w:rsidR="005E0B6D" w:rsidRPr="00F16BF2">
        <w:rPr>
          <w:rFonts w:ascii="Trebuchet MS" w:hAnsi="Trebuchet MS" w:cs="Arial"/>
        </w:rPr>
        <w:t>person</w:t>
      </w:r>
      <w:r w:rsidR="00CE013C" w:rsidRPr="00F16BF2">
        <w:rPr>
          <w:rFonts w:ascii="Trebuchet MS" w:hAnsi="Trebuchet MS" w:cs="Arial"/>
        </w:rPr>
        <w:t xml:space="preserve"> </w:t>
      </w:r>
      <w:r w:rsidR="005E0B6D" w:rsidRPr="00F16BF2">
        <w:rPr>
          <w:rFonts w:ascii="Trebuchet MS" w:hAnsi="Trebuchet MS" w:cs="Arial"/>
        </w:rPr>
        <w:t>created/amended document</w:t>
      </w:r>
      <w:r w:rsidR="00CE013C" w:rsidRPr="00F16BF2">
        <w:rPr>
          <w:rFonts w:ascii="Trebuchet MS" w:hAnsi="Trebuchet MS" w:cs="Arial"/>
        </w:rPr>
        <w:t xml:space="preserve">: </w:t>
      </w:r>
      <w:r w:rsidR="00710BF5">
        <w:rPr>
          <w:rFonts w:ascii="Trebuchet MS" w:hAnsi="Trebuchet MS" w:cs="Arial"/>
        </w:rPr>
        <w:t>RWC</w:t>
      </w:r>
      <w:r w:rsidR="001D235F">
        <w:rPr>
          <w:rFonts w:ascii="Trebuchet MS" w:hAnsi="Trebuchet MS" w:cs="Arial"/>
        </w:rPr>
        <w:t>/KA</w:t>
      </w:r>
    </w:p>
    <w:p w14:paraId="5D32E1F7" w14:textId="6B88920E" w:rsidR="005C772C" w:rsidRPr="00F16BF2" w:rsidRDefault="000775BB" w:rsidP="009106CE">
      <w:pPr>
        <w:spacing w:line="360" w:lineRule="auto"/>
        <w:rPr>
          <w:rFonts w:ascii="Trebuchet MS" w:hAnsi="Trebuchet MS" w:cs="Arial"/>
        </w:rPr>
        <w:sectPr w:rsidR="005C772C" w:rsidRPr="00F16BF2" w:rsidSect="003F5381">
          <w:pgSz w:w="11906" w:h="16838"/>
          <w:pgMar w:top="1440" w:right="1440" w:bottom="1440" w:left="1440" w:header="708" w:footer="708" w:gutter="0"/>
          <w:cols w:space="708"/>
          <w:docGrid w:linePitch="360"/>
        </w:sectPr>
      </w:pPr>
      <w:r w:rsidRPr="00F16BF2">
        <w:rPr>
          <w:rFonts w:ascii="Trebuchet MS" w:hAnsi="Trebuchet MS" w:cs="Arial"/>
        </w:rPr>
        <w:t xml:space="preserve">Job Evaluation Reference: </w:t>
      </w:r>
      <w:r w:rsidR="000427EF">
        <w:rPr>
          <w:rFonts w:ascii="Trebuchet MS" w:hAnsi="Trebuchet MS" w:cs="Arial"/>
        </w:rPr>
        <w:t>6985</w:t>
      </w:r>
    </w:p>
    <w:p w14:paraId="2E6C53C6" w14:textId="5EBC5091" w:rsidR="005C772C" w:rsidRPr="00F16BF2" w:rsidRDefault="005C772C" w:rsidP="009F6681">
      <w:pPr>
        <w:pStyle w:val="Title"/>
        <w:spacing w:line="360" w:lineRule="auto"/>
        <w:outlineLvl w:val="0"/>
        <w:rPr>
          <w:rFonts w:ascii="Trebuchet MS" w:hAnsi="Trebuchet MS"/>
          <w:u w:val="none"/>
        </w:rPr>
      </w:pPr>
      <w:r w:rsidRPr="00F16BF2">
        <w:rPr>
          <w:rFonts w:ascii="Trebuchet MS" w:hAnsi="Trebuchet MS"/>
          <w:u w:val="none"/>
        </w:rPr>
        <w:lastRenderedPageBreak/>
        <w:t>Health &amp; Safety Functions</w:t>
      </w:r>
    </w:p>
    <w:p w14:paraId="59C6132D" w14:textId="0ABC8AB8" w:rsidR="005C772C" w:rsidRPr="00F16BF2" w:rsidRDefault="005C772C" w:rsidP="00CF3A59">
      <w:pPr>
        <w:pStyle w:val="Title"/>
        <w:spacing w:after="240" w:line="360" w:lineRule="auto"/>
        <w:ind w:left="-900" w:right="-694"/>
        <w:jc w:val="both"/>
        <w:outlineLvl w:val="0"/>
        <w:rPr>
          <w:rFonts w:ascii="Trebuchet MS" w:hAnsi="Trebuchet MS"/>
          <w:b w:val="0"/>
          <w:bCs w:val="0"/>
          <w:u w:val="none"/>
        </w:rPr>
      </w:pPr>
      <w:r w:rsidRPr="00F16BF2">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F16BF2">
        <w:rPr>
          <w:rFonts w:ascii="Trebuchet MS" w:hAnsi="Trebuchet MS"/>
          <w:b w:val="0"/>
          <w:bCs w:val="0"/>
          <w:u w:val="none"/>
        </w:rPr>
        <w:t>are applying</w:t>
      </w:r>
      <w:r w:rsidRPr="00F16BF2">
        <w:rPr>
          <w:rFonts w:ascii="Trebuchet MS" w:hAnsi="Trebuchet MS"/>
          <w:b w:val="0"/>
          <w:bCs w:val="0"/>
          <w:u w:val="none"/>
        </w:rPr>
        <w:t xml:space="preserve"> for. This information will help you if successful in your application identify any </w:t>
      </w:r>
      <w:r w:rsidR="00595D51" w:rsidRPr="00F16BF2">
        <w:rPr>
          <w:rFonts w:ascii="Trebuchet MS" w:hAnsi="Trebuchet MS"/>
          <w:b w:val="0"/>
          <w:bCs w:val="0"/>
          <w:u w:val="none"/>
        </w:rPr>
        <w:t>health-related</w:t>
      </w:r>
      <w:r w:rsidRPr="00F16BF2">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F16BF2" w14:paraId="37B724DE" w14:textId="77777777" w:rsidTr="009F6681">
        <w:trPr>
          <w:tblHeader/>
        </w:trPr>
        <w:tc>
          <w:tcPr>
            <w:tcW w:w="8691" w:type="dxa"/>
          </w:tcPr>
          <w:p w14:paraId="27F5F91C" w14:textId="50E8E8CE" w:rsidR="005C772C" w:rsidRPr="00F16BF2" w:rsidRDefault="005C772C" w:rsidP="009106CE">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22627F37" w14:textId="2917A0C4" w:rsidR="005C772C" w:rsidRPr="00F16BF2" w:rsidRDefault="005C772C" w:rsidP="009106CE">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A32E28" w:rsidRPr="00F16BF2" w14:paraId="1C0F05BA" w14:textId="77777777" w:rsidTr="009F6681">
        <w:trPr>
          <w:tblHeader/>
        </w:trPr>
        <w:tc>
          <w:tcPr>
            <w:tcW w:w="8691" w:type="dxa"/>
          </w:tcPr>
          <w:p w14:paraId="1EDA8F86" w14:textId="77777777" w:rsidR="00A32E28" w:rsidRPr="00F16BF2" w:rsidRDefault="00A32E28" w:rsidP="00A32E28">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044EB764" w:rsidR="00A32E28" w:rsidRPr="00F16BF2" w:rsidRDefault="00A32E28" w:rsidP="00A32E28">
            <w:pPr>
              <w:spacing w:line="360" w:lineRule="auto"/>
              <w:rPr>
                <w:rFonts w:ascii="Trebuchet MS" w:hAnsi="Trebuchet MS" w:cs="Arial"/>
              </w:rPr>
            </w:pPr>
            <w:r w:rsidRPr="009106CE">
              <w:rPr>
                <w:rFonts w:ascii="Trebuchet MS" w:hAnsi="Trebuchet MS" w:cs="Arial"/>
              </w:rPr>
              <w:t>Yes</w:t>
            </w:r>
          </w:p>
        </w:tc>
      </w:tr>
      <w:tr w:rsidR="008250F5" w:rsidRPr="00F16BF2" w14:paraId="2CBFEE0C" w14:textId="77777777" w:rsidTr="009F6681">
        <w:trPr>
          <w:tblHeader/>
        </w:trPr>
        <w:tc>
          <w:tcPr>
            <w:tcW w:w="8691" w:type="dxa"/>
          </w:tcPr>
          <w:p w14:paraId="075B83BF" w14:textId="7F1D1DD0" w:rsidR="008250F5" w:rsidRPr="00F16BF2" w:rsidRDefault="008250F5" w:rsidP="008250F5">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628AC912" w:rsidR="008250F5" w:rsidRPr="00F16BF2" w:rsidRDefault="008250F5" w:rsidP="008250F5">
            <w:pPr>
              <w:spacing w:line="360" w:lineRule="auto"/>
              <w:rPr>
                <w:rFonts w:ascii="Trebuchet MS" w:hAnsi="Trebuchet MS" w:cs="Arial"/>
              </w:rPr>
            </w:pPr>
            <w:r w:rsidRPr="00554ECB">
              <w:rPr>
                <w:rFonts w:ascii="Trebuchet MS" w:hAnsi="Trebuchet MS" w:cs="Arial"/>
              </w:rPr>
              <w:t>Yes</w:t>
            </w:r>
          </w:p>
        </w:tc>
      </w:tr>
      <w:tr w:rsidR="008250F5" w:rsidRPr="00F16BF2" w14:paraId="7790F189" w14:textId="77777777" w:rsidTr="009F6681">
        <w:trPr>
          <w:tblHeader/>
        </w:trPr>
        <w:tc>
          <w:tcPr>
            <w:tcW w:w="8691" w:type="dxa"/>
          </w:tcPr>
          <w:p w14:paraId="5A1C159A" w14:textId="1A29A50F" w:rsidR="008250F5" w:rsidRPr="00F16BF2" w:rsidRDefault="008250F5" w:rsidP="008250F5">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0E0CE644" w:rsidR="008250F5" w:rsidRPr="00F16BF2" w:rsidRDefault="008250F5" w:rsidP="008250F5">
            <w:pPr>
              <w:spacing w:line="360" w:lineRule="auto"/>
              <w:rPr>
                <w:rFonts w:ascii="Trebuchet MS" w:hAnsi="Trebuchet MS" w:cs="Arial"/>
              </w:rPr>
            </w:pPr>
            <w:r w:rsidRPr="00554ECB">
              <w:rPr>
                <w:rFonts w:ascii="Trebuchet MS" w:hAnsi="Trebuchet MS" w:cs="Arial"/>
              </w:rPr>
              <w:t>Yes</w:t>
            </w:r>
          </w:p>
        </w:tc>
      </w:tr>
      <w:tr w:rsidR="008250F5" w:rsidRPr="00F16BF2" w14:paraId="2C0FDC9F" w14:textId="77777777" w:rsidTr="009F6681">
        <w:trPr>
          <w:tblHeader/>
        </w:trPr>
        <w:tc>
          <w:tcPr>
            <w:tcW w:w="8691" w:type="dxa"/>
          </w:tcPr>
          <w:p w14:paraId="0E8F0EC2" w14:textId="77777777" w:rsidR="008250F5" w:rsidRPr="00F16BF2" w:rsidRDefault="008250F5" w:rsidP="008250F5">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0BC1EE40" w:rsidR="008250F5" w:rsidRPr="00F16BF2" w:rsidRDefault="008250F5" w:rsidP="008250F5">
            <w:pPr>
              <w:spacing w:line="360" w:lineRule="auto"/>
              <w:rPr>
                <w:rFonts w:ascii="Trebuchet MS" w:hAnsi="Trebuchet MS" w:cs="Arial"/>
              </w:rPr>
            </w:pPr>
            <w:r w:rsidRPr="00554ECB">
              <w:rPr>
                <w:rFonts w:ascii="Trebuchet MS" w:hAnsi="Trebuchet MS" w:cs="Arial"/>
              </w:rPr>
              <w:t>Yes</w:t>
            </w:r>
          </w:p>
        </w:tc>
      </w:tr>
      <w:tr w:rsidR="008250F5" w:rsidRPr="00F16BF2" w14:paraId="65D2A7F0" w14:textId="77777777" w:rsidTr="009F6681">
        <w:trPr>
          <w:tblHeader/>
        </w:trPr>
        <w:tc>
          <w:tcPr>
            <w:tcW w:w="8691" w:type="dxa"/>
          </w:tcPr>
          <w:p w14:paraId="778F91F4" w14:textId="77777777" w:rsidR="008250F5" w:rsidRPr="00F16BF2" w:rsidRDefault="008250F5" w:rsidP="008250F5">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3B7FEB1A" w:rsidR="008250F5" w:rsidRPr="00F16BF2" w:rsidRDefault="008250F5" w:rsidP="008250F5">
            <w:pPr>
              <w:spacing w:line="360" w:lineRule="auto"/>
              <w:rPr>
                <w:rFonts w:ascii="Trebuchet MS" w:hAnsi="Trebuchet MS" w:cs="Arial"/>
              </w:rPr>
            </w:pPr>
            <w:r w:rsidRPr="00554ECB">
              <w:rPr>
                <w:rFonts w:ascii="Trebuchet MS" w:hAnsi="Trebuchet MS" w:cs="Arial"/>
              </w:rPr>
              <w:t>Yes</w:t>
            </w:r>
          </w:p>
        </w:tc>
      </w:tr>
      <w:tr w:rsidR="008250F5" w:rsidRPr="00F16BF2" w14:paraId="2A07981F" w14:textId="77777777" w:rsidTr="009F6681">
        <w:trPr>
          <w:tblHeader/>
        </w:trPr>
        <w:tc>
          <w:tcPr>
            <w:tcW w:w="8691" w:type="dxa"/>
          </w:tcPr>
          <w:p w14:paraId="5D8196ED" w14:textId="77777777" w:rsidR="008250F5" w:rsidRPr="00F16BF2" w:rsidRDefault="008250F5" w:rsidP="008250F5">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2A14F752" w:rsidR="008250F5" w:rsidRPr="00F16BF2" w:rsidRDefault="008250F5" w:rsidP="008250F5">
            <w:pPr>
              <w:spacing w:line="360" w:lineRule="auto"/>
              <w:rPr>
                <w:rFonts w:ascii="Trebuchet MS" w:hAnsi="Trebuchet MS" w:cs="Arial"/>
              </w:rPr>
            </w:pPr>
            <w:r w:rsidRPr="00554ECB">
              <w:rPr>
                <w:rFonts w:ascii="Trebuchet MS" w:hAnsi="Trebuchet MS" w:cs="Arial"/>
              </w:rPr>
              <w:t>No</w:t>
            </w:r>
          </w:p>
        </w:tc>
      </w:tr>
      <w:tr w:rsidR="008250F5" w:rsidRPr="00F16BF2" w14:paraId="207ABEE7" w14:textId="77777777" w:rsidTr="009F6681">
        <w:trPr>
          <w:tblHeader/>
        </w:trPr>
        <w:tc>
          <w:tcPr>
            <w:tcW w:w="8691" w:type="dxa"/>
          </w:tcPr>
          <w:p w14:paraId="00639889" w14:textId="0E6B7ABB" w:rsidR="008250F5" w:rsidRPr="00F16BF2" w:rsidRDefault="008250F5" w:rsidP="008250F5">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3A25E5FD" w:rsidR="008250F5" w:rsidRPr="00F16BF2" w:rsidRDefault="008250F5" w:rsidP="008250F5">
            <w:pPr>
              <w:spacing w:line="360" w:lineRule="auto"/>
              <w:rPr>
                <w:rFonts w:ascii="Trebuchet MS" w:hAnsi="Trebuchet MS" w:cs="Arial"/>
              </w:rPr>
            </w:pPr>
            <w:r w:rsidRPr="00554ECB">
              <w:rPr>
                <w:rFonts w:ascii="Trebuchet MS" w:hAnsi="Trebuchet MS" w:cs="Arial"/>
              </w:rPr>
              <w:t>Yes</w:t>
            </w:r>
          </w:p>
        </w:tc>
      </w:tr>
      <w:tr w:rsidR="008250F5" w:rsidRPr="00F16BF2" w14:paraId="45DBE800" w14:textId="77777777" w:rsidTr="009F6681">
        <w:trPr>
          <w:tblHeader/>
        </w:trPr>
        <w:tc>
          <w:tcPr>
            <w:tcW w:w="8691" w:type="dxa"/>
          </w:tcPr>
          <w:p w14:paraId="1FFA5AC2" w14:textId="77777777" w:rsidR="008250F5" w:rsidRPr="00F16BF2" w:rsidRDefault="008250F5" w:rsidP="008250F5">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40B57C41" w:rsidR="008250F5" w:rsidRPr="00F16BF2" w:rsidRDefault="008250F5" w:rsidP="008250F5">
            <w:pPr>
              <w:spacing w:line="360" w:lineRule="auto"/>
              <w:rPr>
                <w:rFonts w:ascii="Trebuchet MS" w:hAnsi="Trebuchet MS" w:cs="Arial"/>
              </w:rPr>
            </w:pPr>
            <w:r w:rsidRPr="00554ECB">
              <w:rPr>
                <w:rFonts w:ascii="Trebuchet MS" w:hAnsi="Trebuchet MS" w:cs="Arial"/>
              </w:rPr>
              <w:t>Yes</w:t>
            </w:r>
          </w:p>
        </w:tc>
      </w:tr>
      <w:tr w:rsidR="008250F5" w:rsidRPr="00F16BF2" w14:paraId="04D753CE" w14:textId="77777777" w:rsidTr="009F6681">
        <w:trPr>
          <w:tblHeader/>
        </w:trPr>
        <w:tc>
          <w:tcPr>
            <w:tcW w:w="8691" w:type="dxa"/>
          </w:tcPr>
          <w:p w14:paraId="206034F3" w14:textId="77777777" w:rsidR="008250F5" w:rsidRPr="00F16BF2" w:rsidRDefault="008250F5" w:rsidP="008250F5">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3CC8FF0F" w:rsidR="008250F5" w:rsidRPr="00F16BF2" w:rsidRDefault="008250F5" w:rsidP="008250F5">
            <w:pPr>
              <w:spacing w:line="360" w:lineRule="auto"/>
              <w:rPr>
                <w:rFonts w:ascii="Trebuchet MS" w:hAnsi="Trebuchet MS" w:cs="Arial"/>
              </w:rPr>
            </w:pPr>
            <w:r w:rsidRPr="00554ECB">
              <w:rPr>
                <w:rFonts w:ascii="Trebuchet MS" w:hAnsi="Trebuchet MS" w:cs="Arial"/>
              </w:rPr>
              <w:t>No</w:t>
            </w:r>
          </w:p>
        </w:tc>
      </w:tr>
      <w:tr w:rsidR="008250F5" w:rsidRPr="00F16BF2" w14:paraId="2433D231" w14:textId="77777777" w:rsidTr="009F6681">
        <w:trPr>
          <w:tblHeader/>
        </w:trPr>
        <w:tc>
          <w:tcPr>
            <w:tcW w:w="8691" w:type="dxa"/>
          </w:tcPr>
          <w:p w14:paraId="53B6C081" w14:textId="66338598" w:rsidR="008250F5" w:rsidRPr="00F16BF2" w:rsidRDefault="008250F5" w:rsidP="008250F5">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5CDD51C2" w:rsidR="008250F5" w:rsidRPr="00F16BF2" w:rsidRDefault="008250F5" w:rsidP="008250F5">
            <w:pPr>
              <w:spacing w:line="360" w:lineRule="auto"/>
              <w:rPr>
                <w:rFonts w:ascii="Trebuchet MS" w:hAnsi="Trebuchet MS" w:cs="Arial"/>
              </w:rPr>
            </w:pPr>
            <w:r w:rsidRPr="00554ECB">
              <w:rPr>
                <w:rFonts w:ascii="Trebuchet MS" w:hAnsi="Trebuchet MS" w:cs="Arial"/>
              </w:rPr>
              <w:t>Yes</w:t>
            </w:r>
          </w:p>
        </w:tc>
      </w:tr>
      <w:tr w:rsidR="008250F5" w:rsidRPr="00F16BF2" w14:paraId="78555B28" w14:textId="77777777" w:rsidTr="009F6681">
        <w:trPr>
          <w:trHeight w:val="80"/>
          <w:tblHeader/>
        </w:trPr>
        <w:tc>
          <w:tcPr>
            <w:tcW w:w="8691" w:type="dxa"/>
          </w:tcPr>
          <w:p w14:paraId="73136DA0" w14:textId="77777777" w:rsidR="008250F5" w:rsidRPr="00F16BF2" w:rsidRDefault="008250F5" w:rsidP="008250F5">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6ED215AA" w:rsidR="008250F5" w:rsidRPr="00F16BF2" w:rsidRDefault="008250F5" w:rsidP="008250F5">
            <w:pPr>
              <w:spacing w:line="360" w:lineRule="auto"/>
              <w:rPr>
                <w:rFonts w:ascii="Trebuchet MS" w:hAnsi="Trebuchet MS" w:cs="Arial"/>
              </w:rPr>
            </w:pPr>
            <w:r w:rsidRPr="00554ECB">
              <w:rPr>
                <w:rFonts w:ascii="Trebuchet MS" w:hAnsi="Trebuchet MS" w:cs="Arial"/>
              </w:rPr>
              <w:t>No</w:t>
            </w:r>
          </w:p>
        </w:tc>
      </w:tr>
      <w:tr w:rsidR="008250F5" w:rsidRPr="00F16BF2" w14:paraId="03490C5A" w14:textId="77777777" w:rsidTr="009F6681">
        <w:trPr>
          <w:trHeight w:val="80"/>
          <w:tblHeader/>
        </w:trPr>
        <w:tc>
          <w:tcPr>
            <w:tcW w:w="8691" w:type="dxa"/>
          </w:tcPr>
          <w:p w14:paraId="7D970FC1" w14:textId="096A2ACB" w:rsidR="008250F5" w:rsidRPr="00F16BF2" w:rsidRDefault="008250F5" w:rsidP="008250F5">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425DABED" w:rsidR="008250F5" w:rsidRPr="00F16BF2" w:rsidRDefault="008250F5" w:rsidP="008250F5">
            <w:pPr>
              <w:spacing w:line="360" w:lineRule="auto"/>
              <w:rPr>
                <w:rFonts w:ascii="Trebuchet MS" w:hAnsi="Trebuchet MS" w:cs="Arial"/>
              </w:rPr>
            </w:pPr>
            <w:r w:rsidRPr="00554ECB">
              <w:rPr>
                <w:rFonts w:ascii="Trebuchet MS" w:hAnsi="Trebuchet MS" w:cs="Arial"/>
              </w:rPr>
              <w:t>Yes</w:t>
            </w:r>
          </w:p>
        </w:tc>
      </w:tr>
    </w:tbl>
    <w:p w14:paraId="0281DC9A" w14:textId="53040B50" w:rsidR="005C772C" w:rsidRPr="00F16BF2" w:rsidRDefault="005C772C" w:rsidP="009F6681">
      <w:pPr>
        <w:spacing w:line="360" w:lineRule="auto"/>
        <w:rPr>
          <w:rFonts w:ascii="Trebuchet MS" w:hAnsi="Trebuchet MS"/>
        </w:rPr>
      </w:pPr>
    </w:p>
    <w:sectPr w:rsidR="005C772C" w:rsidRPr="00F16BF2"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06258" w14:textId="77777777" w:rsidR="00D840B0" w:rsidRDefault="00D840B0" w:rsidP="00E76A6D">
      <w:r>
        <w:separator/>
      </w:r>
    </w:p>
  </w:endnote>
  <w:endnote w:type="continuationSeparator" w:id="0">
    <w:p w14:paraId="1B753859" w14:textId="77777777" w:rsidR="00D840B0" w:rsidRDefault="00D840B0"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49A5960A" w:rsidR="00E76A6D" w:rsidRPr="00F50C51" w:rsidRDefault="00F50C51" w:rsidP="00F50C51">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AA412" w14:textId="77777777" w:rsidR="00D840B0" w:rsidRDefault="00D840B0" w:rsidP="00E76A6D">
      <w:r>
        <w:separator/>
      </w:r>
    </w:p>
  </w:footnote>
  <w:footnote w:type="continuationSeparator" w:id="0">
    <w:p w14:paraId="633969E5" w14:textId="77777777" w:rsidR="00D840B0" w:rsidRDefault="00D840B0"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F3360A"/>
    <w:multiLevelType w:val="hybridMultilevel"/>
    <w:tmpl w:val="D1F08A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2DD32492"/>
    <w:multiLevelType w:val="hybridMultilevel"/>
    <w:tmpl w:val="35CAF49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4"/>
  </w:num>
  <w:num w:numId="2" w16cid:durableId="8263889">
    <w:abstractNumId w:val="2"/>
  </w:num>
  <w:num w:numId="3" w16cid:durableId="1884094964">
    <w:abstractNumId w:val="3"/>
  </w:num>
  <w:num w:numId="4" w16cid:durableId="1782335435">
    <w:abstractNumId w:val="15"/>
  </w:num>
  <w:num w:numId="5" w16cid:durableId="59640539">
    <w:abstractNumId w:val="4"/>
  </w:num>
  <w:num w:numId="6" w16cid:durableId="1078866889">
    <w:abstractNumId w:val="12"/>
  </w:num>
  <w:num w:numId="7" w16cid:durableId="50621149">
    <w:abstractNumId w:val="9"/>
  </w:num>
  <w:num w:numId="8" w16cid:durableId="28190446">
    <w:abstractNumId w:val="7"/>
  </w:num>
  <w:num w:numId="9" w16cid:durableId="1750690130">
    <w:abstractNumId w:val="8"/>
  </w:num>
  <w:num w:numId="10" w16cid:durableId="764611972">
    <w:abstractNumId w:val="0"/>
  </w:num>
  <w:num w:numId="11" w16cid:durableId="1321344107">
    <w:abstractNumId w:val="11"/>
  </w:num>
  <w:num w:numId="12" w16cid:durableId="1409233544">
    <w:abstractNumId w:val="10"/>
  </w:num>
  <w:num w:numId="13" w16cid:durableId="1260139230">
    <w:abstractNumId w:val="6"/>
  </w:num>
  <w:num w:numId="14" w16cid:durableId="119423809">
    <w:abstractNumId w:val="5"/>
  </w:num>
  <w:num w:numId="15" w16cid:durableId="152837161">
    <w:abstractNumId w:val="13"/>
  </w:num>
  <w:num w:numId="16" w16cid:durableId="1028721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117D"/>
    <w:rsid w:val="00002AD9"/>
    <w:rsid w:val="00016AD4"/>
    <w:rsid w:val="000427EF"/>
    <w:rsid w:val="00044D2E"/>
    <w:rsid w:val="000507F3"/>
    <w:rsid w:val="00063252"/>
    <w:rsid w:val="00074CED"/>
    <w:rsid w:val="000751BE"/>
    <w:rsid w:val="000775BB"/>
    <w:rsid w:val="00090840"/>
    <w:rsid w:val="000A36FB"/>
    <w:rsid w:val="000A719E"/>
    <w:rsid w:val="000B2F59"/>
    <w:rsid w:val="000D575C"/>
    <w:rsid w:val="000E6943"/>
    <w:rsid w:val="00141FA5"/>
    <w:rsid w:val="001468AF"/>
    <w:rsid w:val="00147AD2"/>
    <w:rsid w:val="00153804"/>
    <w:rsid w:val="00161085"/>
    <w:rsid w:val="00162FDB"/>
    <w:rsid w:val="00164EB0"/>
    <w:rsid w:val="0017484D"/>
    <w:rsid w:val="00187A51"/>
    <w:rsid w:val="001970A4"/>
    <w:rsid w:val="001A1127"/>
    <w:rsid w:val="001B0714"/>
    <w:rsid w:val="001B42BB"/>
    <w:rsid w:val="001B4A43"/>
    <w:rsid w:val="001B695B"/>
    <w:rsid w:val="001C141C"/>
    <w:rsid w:val="001D13CE"/>
    <w:rsid w:val="001D235F"/>
    <w:rsid w:val="001D7F22"/>
    <w:rsid w:val="001F1FB2"/>
    <w:rsid w:val="00201051"/>
    <w:rsid w:val="00211899"/>
    <w:rsid w:val="002404F4"/>
    <w:rsid w:val="0025058B"/>
    <w:rsid w:val="00262B16"/>
    <w:rsid w:val="00270277"/>
    <w:rsid w:val="00281AC0"/>
    <w:rsid w:val="002864C1"/>
    <w:rsid w:val="002A5CE4"/>
    <w:rsid w:val="002B2175"/>
    <w:rsid w:val="002E1A76"/>
    <w:rsid w:val="002E3871"/>
    <w:rsid w:val="002E52E9"/>
    <w:rsid w:val="002F6ACA"/>
    <w:rsid w:val="00307391"/>
    <w:rsid w:val="00331C2E"/>
    <w:rsid w:val="00335B69"/>
    <w:rsid w:val="003568EB"/>
    <w:rsid w:val="003B26AF"/>
    <w:rsid w:val="003B5415"/>
    <w:rsid w:val="003E3F7A"/>
    <w:rsid w:val="003E41F1"/>
    <w:rsid w:val="003E5314"/>
    <w:rsid w:val="003F0336"/>
    <w:rsid w:val="003F5381"/>
    <w:rsid w:val="003F7F60"/>
    <w:rsid w:val="00402216"/>
    <w:rsid w:val="00415D49"/>
    <w:rsid w:val="004361C1"/>
    <w:rsid w:val="00476162"/>
    <w:rsid w:val="004806F5"/>
    <w:rsid w:val="004973DB"/>
    <w:rsid w:val="004A1434"/>
    <w:rsid w:val="004A1503"/>
    <w:rsid w:val="004C3DE8"/>
    <w:rsid w:val="004E2C32"/>
    <w:rsid w:val="0050384A"/>
    <w:rsid w:val="00510436"/>
    <w:rsid w:val="00512005"/>
    <w:rsid w:val="00513F1E"/>
    <w:rsid w:val="0053077B"/>
    <w:rsid w:val="005467AB"/>
    <w:rsid w:val="00566754"/>
    <w:rsid w:val="00570F94"/>
    <w:rsid w:val="00595D51"/>
    <w:rsid w:val="005A4D3E"/>
    <w:rsid w:val="005B02E9"/>
    <w:rsid w:val="005B1F00"/>
    <w:rsid w:val="005B36B3"/>
    <w:rsid w:val="005C772C"/>
    <w:rsid w:val="005D0493"/>
    <w:rsid w:val="005E0B6D"/>
    <w:rsid w:val="005E48B3"/>
    <w:rsid w:val="005E5AFC"/>
    <w:rsid w:val="0060165A"/>
    <w:rsid w:val="006025D3"/>
    <w:rsid w:val="0062310D"/>
    <w:rsid w:val="00645456"/>
    <w:rsid w:val="0064760A"/>
    <w:rsid w:val="0066420C"/>
    <w:rsid w:val="006F5655"/>
    <w:rsid w:val="00702B37"/>
    <w:rsid w:val="00710BF5"/>
    <w:rsid w:val="00724C47"/>
    <w:rsid w:val="00726AC3"/>
    <w:rsid w:val="00730746"/>
    <w:rsid w:val="007538B8"/>
    <w:rsid w:val="00770AA9"/>
    <w:rsid w:val="00774351"/>
    <w:rsid w:val="007A58BB"/>
    <w:rsid w:val="007E1868"/>
    <w:rsid w:val="007E7490"/>
    <w:rsid w:val="00821AA1"/>
    <w:rsid w:val="00822730"/>
    <w:rsid w:val="008242A5"/>
    <w:rsid w:val="008250F5"/>
    <w:rsid w:val="0082709B"/>
    <w:rsid w:val="00841EFC"/>
    <w:rsid w:val="00855DA9"/>
    <w:rsid w:val="00855F9E"/>
    <w:rsid w:val="00865669"/>
    <w:rsid w:val="008D1BDD"/>
    <w:rsid w:val="008D77A1"/>
    <w:rsid w:val="008E0B50"/>
    <w:rsid w:val="008F0E62"/>
    <w:rsid w:val="009106CE"/>
    <w:rsid w:val="009222D6"/>
    <w:rsid w:val="00924F71"/>
    <w:rsid w:val="00933D22"/>
    <w:rsid w:val="00975FE2"/>
    <w:rsid w:val="00984B26"/>
    <w:rsid w:val="009A21D4"/>
    <w:rsid w:val="009B5494"/>
    <w:rsid w:val="009F6681"/>
    <w:rsid w:val="00A32E28"/>
    <w:rsid w:val="00A34D9B"/>
    <w:rsid w:val="00A37353"/>
    <w:rsid w:val="00A42132"/>
    <w:rsid w:val="00A61BB8"/>
    <w:rsid w:val="00A71B48"/>
    <w:rsid w:val="00AA319C"/>
    <w:rsid w:val="00AC6A02"/>
    <w:rsid w:val="00AE4FEB"/>
    <w:rsid w:val="00AE5B1A"/>
    <w:rsid w:val="00B05B0B"/>
    <w:rsid w:val="00B203CB"/>
    <w:rsid w:val="00B23763"/>
    <w:rsid w:val="00B3386A"/>
    <w:rsid w:val="00B82E31"/>
    <w:rsid w:val="00B9357C"/>
    <w:rsid w:val="00B95817"/>
    <w:rsid w:val="00BC0A37"/>
    <w:rsid w:val="00BC1DD2"/>
    <w:rsid w:val="00BD64FA"/>
    <w:rsid w:val="00BF7A74"/>
    <w:rsid w:val="00C21818"/>
    <w:rsid w:val="00C374FD"/>
    <w:rsid w:val="00C5004E"/>
    <w:rsid w:val="00C5268E"/>
    <w:rsid w:val="00C63277"/>
    <w:rsid w:val="00C63B5F"/>
    <w:rsid w:val="00CD020F"/>
    <w:rsid w:val="00CE013C"/>
    <w:rsid w:val="00CF3A59"/>
    <w:rsid w:val="00D01D1B"/>
    <w:rsid w:val="00D4297E"/>
    <w:rsid w:val="00D56206"/>
    <w:rsid w:val="00D73CFE"/>
    <w:rsid w:val="00D77354"/>
    <w:rsid w:val="00D840B0"/>
    <w:rsid w:val="00DA10A2"/>
    <w:rsid w:val="00DD6534"/>
    <w:rsid w:val="00DD7718"/>
    <w:rsid w:val="00DF295C"/>
    <w:rsid w:val="00DF5A16"/>
    <w:rsid w:val="00DF6E69"/>
    <w:rsid w:val="00E01F6D"/>
    <w:rsid w:val="00E053C6"/>
    <w:rsid w:val="00E06169"/>
    <w:rsid w:val="00E765BB"/>
    <w:rsid w:val="00E76A6D"/>
    <w:rsid w:val="00E80A7A"/>
    <w:rsid w:val="00E920FF"/>
    <w:rsid w:val="00EA1283"/>
    <w:rsid w:val="00EA5DCC"/>
    <w:rsid w:val="00EA5E4C"/>
    <w:rsid w:val="00EC0107"/>
    <w:rsid w:val="00EC0E0A"/>
    <w:rsid w:val="00EC100C"/>
    <w:rsid w:val="00EE4793"/>
    <w:rsid w:val="00EF1CF8"/>
    <w:rsid w:val="00EF70DB"/>
    <w:rsid w:val="00F16BF2"/>
    <w:rsid w:val="00F25D11"/>
    <w:rsid w:val="00F272B3"/>
    <w:rsid w:val="00F31E6F"/>
    <w:rsid w:val="00F453AE"/>
    <w:rsid w:val="00F50C51"/>
    <w:rsid w:val="00F5148A"/>
    <w:rsid w:val="00F53EE0"/>
    <w:rsid w:val="00F83B0A"/>
    <w:rsid w:val="00F914DE"/>
    <w:rsid w:val="00FB1869"/>
    <w:rsid w:val="00FC26FB"/>
    <w:rsid w:val="00FD4CAF"/>
    <w:rsid w:val="00FE3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86089">
      <w:bodyDiv w:val="1"/>
      <w:marLeft w:val="0"/>
      <w:marRight w:val="0"/>
      <w:marTop w:val="0"/>
      <w:marBottom w:val="0"/>
      <w:divBdr>
        <w:top w:val="none" w:sz="0" w:space="0" w:color="auto"/>
        <w:left w:val="none" w:sz="0" w:space="0" w:color="auto"/>
        <w:bottom w:val="none" w:sz="0" w:space="0" w:color="auto"/>
        <w:right w:val="none" w:sz="0" w:space="0" w:color="auto"/>
      </w:divBdr>
    </w:div>
    <w:div w:id="129672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Document_x0020_Owner xmlns="a7680d79-0c1e-46a2-95d2-ffc6a7c05b09">
      <UserInfo>
        <DisplayName>Rachelle Woolman-Clarke</DisplayName>
        <AccountId>265</AccountId>
        <AccountType/>
      </UserInfo>
    </Document_x0020_Owner>
    <TaxCatchAll xmlns="a7680d79-0c1e-46a2-95d2-ffc6a7c05b09">
      <Value>61</Value>
    </TaxCatchAll>
    <Protective_x0020_Marking xmlns="a7680d79-0c1e-46a2-95d2-ffc6a7c05b09">OFFICIAL – DISCLOSABLE</Protective_x0020_Marking>
    <Document_x0020_Date xmlns="a7680d79-0c1e-46a2-95d2-ffc6a7c05b09">2026-10-12T23:00:00+00:00</Document_x0020_Date>
    <Service1 xmlns="a7680d79-0c1e-46a2-95d2-ffc6a7c05b09" xsi:nil="true"/>
    <Financial_x0020_Year xmlns="a7680d79-0c1e-46a2-95d2-ffc6a7c05b09" xsi:nil="true"/>
    <SourceUrl xmlns="a7680d79-0c1e-46a2-95d2-ffc6a7c05b09">
      <Url xsi:nil="true"/>
      <Description xsi:nil="true"/>
    </SourceUrl>
    <l2a2c13191bf4335b2c36228ef62c53e xmlns="a7680d79-0c1e-46a2-95d2-ffc6a7c05b09">
      <Terms xmlns="http://schemas.microsoft.com/office/infopath/2007/PartnerControls">
        <TermInfo xmlns="http://schemas.microsoft.com/office/infopath/2007/PartnerControls">
          <TermName xmlns="http://schemas.microsoft.com/office/infopath/2007/PartnerControls">Job Description</TermName>
          <TermId xmlns="http://schemas.microsoft.com/office/infopath/2007/PartnerControls">b8eccfba-acb4-4eb9-b2f3-67f397e12bbe</TermId>
        </TermInfo>
      </Terms>
    </l2a2c13191bf4335b2c36228ef62c53e>
    <Interviews xmlns="236125e9-f716-4ff8-8723-ce7b7559e884" xsi:nil="true"/>
    <SourceLibrary xmlns="a7680d79-0c1e-46a2-95d2-ffc6a7c05b0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Staff" ma:contentTypeID="0x0101000E1E5C785A490B4DACB7359EBC63598E0900E8CF6E45EDE45B449F63D89D46107CFE" ma:contentTypeVersion="29" ma:contentTypeDescription="Any document that relates to management of staff or role" ma:contentTypeScope="" ma:versionID="66ad586a5a564fd61c7ad7c4d943119e">
  <xsd:schema xmlns:xsd="http://www.w3.org/2001/XMLSchema" xmlns:xs="http://www.w3.org/2001/XMLSchema" xmlns:p="http://schemas.microsoft.com/office/2006/metadata/properties" xmlns:ns2="a7680d79-0c1e-46a2-95d2-ffc6a7c05b09" xmlns:ns3="236125e9-f716-4ff8-8723-ce7b7559e884" targetNamespace="http://schemas.microsoft.com/office/2006/metadata/properties" ma:root="true" ma:fieldsID="dea4bea1c80753862f76a36aaa84ff19" ns2:_="" ns3:_="">
    <xsd:import namespace="a7680d79-0c1e-46a2-95d2-ffc6a7c05b09"/>
    <xsd:import namespace="236125e9-f716-4ff8-8723-ce7b7559e884"/>
    <xsd:element name="properties">
      <xsd:complexType>
        <xsd:sequence>
          <xsd:element name="documentManagement">
            <xsd:complexType>
              <xsd:all>
                <xsd:element ref="ns2:Document_x0020_Owner"/>
                <xsd:element ref="ns2:Document_x0020_Date"/>
                <xsd:element ref="ns2:Protective_x0020_Marking"/>
                <xsd:element ref="ns2:TaxCatchAll" minOccurs="0"/>
                <xsd:element ref="ns2:Service1" minOccurs="0"/>
                <xsd:element ref="ns2:Financial_x0020_Year" minOccurs="0"/>
                <xsd:element ref="ns3:Interviews" minOccurs="0"/>
                <xsd:element ref="ns2:SourceLibrary" minOccurs="0"/>
                <xsd:element ref="ns2:SourceUrl" minOccurs="0"/>
                <xsd:element ref="ns2:l2a2c13191bf4335b2c36228ef62c53e"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80d79-0c1e-46a2-95d2-ffc6a7c05b09"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TaxCatchAll" ma:index="11" nillable="true" ma:displayName="Taxonomy Catch All Column" ma:hidden="true" ma:list="{bc07676a-8102-4df6-aad9-3209bf107e00}" ma:internalName="TaxCatchAll" ma:readOnly="false" ma:showField="CatchAllData" ma:web="a7680d79-0c1e-46a2-95d2-ffc6a7c05b09">
      <xsd:complexType>
        <xsd:complexContent>
          <xsd:extension base="dms:MultiChoiceLookup">
            <xsd:sequence>
              <xsd:element name="Value" type="dms:Lookup" maxOccurs="unbounded" minOccurs="0" nillable="true"/>
            </xsd:sequence>
          </xsd:extension>
        </xsd:complexContent>
      </xsd:complexType>
    </xsd:element>
    <xsd:element name="Service1" ma:index="13" nillable="true" ma:displayName="Service" ma:list="{7f22addf-5136-4a79-a0e1-f73e52622e41}" ma:internalName="Service1" ma:readOnly="false" ma:showField="Title" ma:web="a7680d79-0c1e-46a2-95d2-ffc6a7c05b09">
      <xsd:simpleType>
        <xsd:restriction base="dms:Lookup"/>
      </xsd:simpleType>
    </xsd:element>
    <xsd:element name="Financial_x0020_Year" ma:index="14" nillable="true" ma:displayName="Financial Year" ma:format="Dropdown" ma:internalName="Financial_x0020_Year" ma:readOnly="false">
      <xsd:simpleType>
        <xsd:restriction base="dms:Choice">
          <xsd:enumeration value="2010/11"/>
          <xsd:enumeration value="2011/12"/>
          <xsd:enumeration value="2012/13"/>
          <xsd:enumeration value="2013/14"/>
          <xsd:enumeration value="2014/15"/>
          <xsd:enumeration value="2015/16"/>
          <xsd:enumeration value="2016/17"/>
          <xsd:enumeration value="2017/18"/>
          <xsd:enumeration value="2018/19"/>
          <xsd:enumeration value="2019/20"/>
          <xsd:enumeration value="2020/21"/>
          <xsd:enumeration value="2021/22"/>
          <xsd:enumeration value="2022/23"/>
          <xsd:enumeration value="2023/24"/>
          <xsd:enumeration value="2024/25"/>
          <xsd:enumeration value="2025/26"/>
        </xsd:restriction>
      </xsd:simpleType>
    </xsd:element>
    <xsd:element name="SourceLibrary" ma:index="16" nillable="true" ma:displayName="SourceLibrary" ma:internalName="SourceLibrary" ma:readOnly="false">
      <xsd:simpleType>
        <xsd:restriction base="dms:Text"/>
      </xsd:simpleType>
    </xsd:element>
    <xsd:element name="SourceUrl" ma:index="17" nillable="true" ma:displayName="SourceUrl" ma:format="Hyperlink" ma:internalName="Sourc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l2a2c13191bf4335b2c36228ef62c53e" ma:index="18" ma:taxonomy="true" ma:internalName="l2a2c13191bf4335b2c36228ef62c53e" ma:taxonomyFieldName="Staff_x0020_Document_x0020_Type" ma:displayName="Staff Document Type" ma:readOnly="false" ma:fieldId="{52a2c131-91bf-4335-b2c3-6228ef62c53e}" ma:sspId="97e113a4-ce7e-45f6-892f-b3d6c5566dfa" ma:termSetId="f4e4120c-d6b0-4a38-a803-66280fff655a" ma:anchorId="f4f8a9e2-570f-4e30-aea4-37cea4b3c62f" ma:open="false" ma:isKeyword="false">
      <xsd:complexType>
        <xsd:sequence>
          <xsd:element ref="pc:Terms" minOccurs="0" maxOccurs="1"/>
        </xsd:sequence>
      </xsd:complexType>
    </xsd:element>
    <xsd:element name="TaxCatchAllLabel" ma:index="19" nillable="true" ma:displayName="Taxonomy Catch All Column1" ma:hidden="true" ma:list="{bc07676a-8102-4df6-aad9-3209bf107e00}" ma:internalName="TaxCatchAllLabel" ma:readOnly="true" ma:showField="CatchAllDataLabel" ma:web="a7680d79-0c1e-46a2-95d2-ffc6a7c05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6125e9-f716-4ff8-8723-ce7b7559e884" elementFormDefault="qualified">
    <xsd:import namespace="http://schemas.microsoft.com/office/2006/documentManagement/types"/>
    <xsd:import namespace="http://schemas.microsoft.com/office/infopath/2007/PartnerControls"/>
    <xsd:element name="Interviews" ma:index="15" nillable="true" ma:displayName="Interviews" ma:list="{88f142ee-0ce9-4858-a8c7-80475ff0ad36}" ma:internalName="Interviews" ma:readOnly="false"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3.xml><?xml version="1.0" encoding="utf-8"?>
<ds:datastoreItem xmlns:ds="http://schemas.openxmlformats.org/officeDocument/2006/customXml" ds:itemID="{963B74D6-69F9-46C4-96DF-97352013AA14}">
  <ds:schemaRefs>
    <ds:schemaRef ds:uri="http://schemas.microsoft.com/office/2006/metadata/properties"/>
    <ds:schemaRef ds:uri="a7680d79-0c1e-46a2-95d2-ffc6a7c05b09"/>
    <ds:schemaRef ds:uri="http://schemas.microsoft.com/office/infopath/2007/PartnerControls"/>
    <ds:schemaRef ds:uri="236125e9-f716-4ff8-8723-ce7b7559e884"/>
  </ds:schemaRefs>
</ds:datastoreItem>
</file>

<file path=customXml/itemProps4.xml><?xml version="1.0" encoding="utf-8"?>
<ds:datastoreItem xmlns:ds="http://schemas.openxmlformats.org/officeDocument/2006/customXml" ds:itemID="{62FC6B49-3942-4A41-8DA3-7EC94B5F7B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80d79-0c1e-46a2-95d2-ffc6a7c05b09"/>
    <ds:schemaRef ds:uri="236125e9-f716-4ff8-8723-ce7b7559e8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1460</Words>
  <Characters>8327</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Rachelle Woolman-Clarke</cp:lastModifiedBy>
  <cp:revision>2</cp:revision>
  <cp:lastPrinted>2021-01-14T11:57:00Z</cp:lastPrinted>
  <dcterms:created xsi:type="dcterms:W3CDTF">2026-10-13T11:26:00Z</dcterms:created>
  <dcterms:modified xsi:type="dcterms:W3CDTF">2026-10-13T11:26:00Z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0x0101000E1E5C785A490B4DACB7359EBC63598E0900E8CF6E45EDE45B449F63D89D46107CFE</vt:lpwstr>
  </property>
  <property fmtid="{D5CDD505-2E9C-101B-9397-08002B2CF9AE}" pid="3" name="_dlc_DocIdItemGuid">
    <vt:lpwstr>d49a0da0-f72e-4874-9acc-86e30358fe70</vt:lpwstr>
  </property>
  <property fmtid="{D5CDD505-2E9C-101B-9397-08002B2CF9AE}" pid="4" name="Grade">
    <vt:lpwstr>10;#SS11|8a45ce14-63f0-4915-b603-36b8133d9f21</vt:lpwstr>
  </property>
  <property fmtid="{D5CDD505-2E9C-101B-9397-08002B2CF9AE}" pid="5" name="Dept.">
    <vt:lpwstr>7;#ASCH|af509946-f354-4bf9-8e40-9fe51595ed64</vt:lpwstr>
  </property>
  <property fmtid="{D5CDD505-2E9C-101B-9397-08002B2CF9AE}" pid="6" name="Staff Document Type">
    <vt:lpwstr>61;#Job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https://services.escc.gov.uk/sites/HR/PATMasterDoc/Job Description Template.docx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Website Location">
    <vt:lpwstr>, </vt:lpwstr>
  </property>
  <property fmtid="{D5CDD505-2E9C-101B-9397-08002B2CF9AE}" pid="61" name="Live Policy">
    <vt:lpwstr>Yes</vt:lpwstr>
  </property>
  <property fmtid="{D5CDD505-2E9C-101B-9397-08002B2CF9AE}" pid="62" name="Launch Date">
    <vt:filetime>2022-08-10T23:00:00Z</vt:filetime>
  </property>
  <property fmtid="{D5CDD505-2E9C-101B-9397-08002B2CF9AE}" pid="63" name="Webshop Location">
    <vt:lpwstr>, </vt:lpwstr>
  </property>
  <property fmtid="{D5CDD505-2E9C-101B-9397-08002B2CF9AE}" pid="64" name="Intranet Location">
    <vt:lpwstr>, </vt:lpwstr>
  </property>
  <property fmtid="{D5CDD505-2E9C-101B-9397-08002B2CF9AE}" pid="65" name="Case_x0020_Management_x0020_Document_x0020_Type">
    <vt:lpwstr/>
  </property>
  <property fmtid="{D5CDD505-2E9C-101B-9397-08002B2CF9AE}" pid="66" name="Planning_x0020_Document_x0020_Type">
    <vt:lpwstr/>
  </property>
  <property fmtid="{D5CDD505-2E9C-101B-9397-08002B2CF9AE}" pid="67" name="Business_x0020_Performance_x0020_Document_x0020_Type">
    <vt:lpwstr/>
  </property>
  <property fmtid="{D5CDD505-2E9C-101B-9397-08002B2CF9AE}" pid="68" name="Contract_x0020_and_x0020_Tender_x0020_Document_x0020_Type">
    <vt:lpwstr/>
  </property>
  <property fmtid="{D5CDD505-2E9C-101B-9397-08002B2CF9AE}" pid="69" name="Legal_x0020_Document_x0020_Type">
    <vt:lpwstr/>
  </property>
  <property fmtid="{D5CDD505-2E9C-101B-9397-08002B2CF9AE}" pid="70" name="Provider_x0020_and_x0020_Supplier_x0020_Document_x0020_Type">
    <vt:lpwstr/>
  </property>
  <property fmtid="{D5CDD505-2E9C-101B-9397-08002B2CF9AE}" pid="71" name="Technical_x0020_Document_x0020_Type">
    <vt:lpwstr/>
  </property>
  <property fmtid="{D5CDD505-2E9C-101B-9397-08002B2CF9AE}" pid="72" name="Emergency_x0020_Response_x0020_Document_x0020_Type">
    <vt:lpwstr/>
  </property>
  <property fmtid="{D5CDD505-2E9C-101B-9397-08002B2CF9AE}" pid="73" name="Financial_x0020_Document_x0020_Type">
    <vt:lpwstr/>
  </property>
  <property fmtid="{D5CDD505-2E9C-101B-9397-08002B2CF9AE}" pid="74" name="Administration_x0020_Document_x0020_Type">
    <vt:lpwstr/>
  </property>
  <property fmtid="{D5CDD505-2E9C-101B-9397-08002B2CF9AE}" pid="75" name="Staff_x0020_Document_x0020_Type">
    <vt:lpwstr>61;#Job Description|b8eccfba-acb4-4eb9-b2f3-67f397e12bbe</vt:lpwstr>
  </property>
  <property fmtid="{D5CDD505-2E9C-101B-9397-08002B2CF9AE}" pid="76" name="Insurance_x0020_Document_x0020_Type">
    <vt:lpwstr/>
  </property>
  <property fmtid="{D5CDD505-2E9C-101B-9397-08002B2CF9AE}" pid="77" name="Asset_x0020_Document_x0020_Type">
    <vt:lpwstr/>
  </property>
  <property fmtid="{D5CDD505-2E9C-101B-9397-08002B2CF9AE}" pid="78" name="Coroner_x0020_Document_x0020_Type">
    <vt:lpwstr/>
  </property>
  <property fmtid="{D5CDD505-2E9C-101B-9397-08002B2CF9AE}" pid="79" name="Record_x0020_Management_x0020_Document_x0020_Type">
    <vt:lpwstr/>
  </property>
  <property fmtid="{D5CDD505-2E9C-101B-9397-08002B2CF9AE}" pid="80" name="Service_x0020_Management_x0020_Document_x0020_Type">
    <vt:lpwstr/>
  </property>
  <property fmtid="{D5CDD505-2E9C-101B-9397-08002B2CF9AE}" pid="81" name="External_x0020_Information_x0020_Document_x0020_Type">
    <vt:lpwstr/>
  </property>
  <property fmtid="{D5CDD505-2E9C-101B-9397-08002B2CF9AE}" pid="82" name="Project_x0020_Management_x0020_Document_x0020_Type">
    <vt:lpwstr/>
  </property>
  <property fmtid="{D5CDD505-2E9C-101B-9397-08002B2CF9AE}" pid="83" name="Health_x0020_and_x0020_Safety">
    <vt:lpwstr/>
  </property>
  <property fmtid="{D5CDD505-2E9C-101B-9397-08002B2CF9AE}" pid="84" name="Management_x0020_Document_x0020_Type">
    <vt:lpwstr/>
  </property>
  <property fmtid="{D5CDD505-2E9C-101B-9397-08002B2CF9AE}" pid="85" name="Professional_x0020_Registration">
    <vt:lpwstr/>
  </property>
  <property fmtid="{D5CDD505-2E9C-101B-9397-08002B2CF9AE}" pid="86" name="j7380196a0d64225b365aa46a4bfc680">
    <vt:lpwstr>SS9|a76ff1da-87ea-466b-9dd1-e66e7ed0df6c</vt:lpwstr>
  </property>
  <property fmtid="{D5CDD505-2E9C-101B-9397-08002B2CF9AE}" pid="87" name="jbd1e4a83b4c49908aa04ecd2ef873f2">
    <vt:lpwstr>BSD|c1fa310d-65f8-47fe-ad07-9d6d1038f91b</vt:lpwstr>
  </property>
  <property fmtid="{D5CDD505-2E9C-101B-9397-08002B2CF9AE}" pid="88" name="Dept_x002e_">
    <vt:lpwstr>7;#ASCH|af509946-f354-4bf9-8e40-9fe51595ed64</vt:lpwstr>
  </property>
  <property fmtid="{D5CDD505-2E9C-101B-9397-08002B2CF9AE}" pid="89" name="TaxCatchAll">
    <vt:lpwstr>16;#BSD|c1fa310d-65f8-47fe-ad07-9d6d1038f91b;#6;#SS9|a76ff1da-87ea-466b-9dd1-e66e7ed0df6c</vt:lpwstr>
  </property>
  <property fmtid="{D5CDD505-2E9C-101B-9397-08002B2CF9AE}" pid="90" name="b9e7bfc7468c443cb237323a22f80043">
    <vt:lpwstr/>
  </property>
  <property fmtid="{D5CDD505-2E9C-101B-9397-08002B2CF9AE}" pid="91" name="MediaServiceImageTags">
    <vt:lpwstr/>
  </property>
  <property fmtid="{D5CDD505-2E9C-101B-9397-08002B2CF9AE}" pid="92" name="Professional Registration">
    <vt:lpwstr/>
  </property>
</Properties>
</file>